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E7534" w14:textId="77777777" w:rsidR="0099156C" w:rsidRPr="00B23FA6" w:rsidRDefault="0099156C" w:rsidP="0099156C">
      <w:pPr>
        <w:pStyle w:val="3"/>
        <w:spacing w:after="40" w:line="240" w:lineRule="auto"/>
        <w:rPr>
          <w:rFonts w:cstheme="minorBidi"/>
          <w:sz w:val="20"/>
          <w:szCs w:val="20"/>
          <w:rtl/>
        </w:rPr>
      </w:pPr>
      <w:r w:rsidRPr="00B23FA6">
        <w:rPr>
          <w:rFonts w:cstheme="minorBidi"/>
          <w:sz w:val="20"/>
          <w:szCs w:val="20"/>
          <w:rtl/>
        </w:rPr>
        <w:t>ועדת משמעת</w:t>
      </w:r>
    </w:p>
    <w:p w14:paraId="0E53133A" w14:textId="77777777" w:rsidR="0099156C" w:rsidRPr="00B23FA6" w:rsidRDefault="0099156C" w:rsidP="0099156C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אורלי להב – יו"ר</w:t>
      </w:r>
    </w:p>
    <w:p w14:paraId="2415488D" w14:textId="77777777" w:rsidR="0099156C" w:rsidRPr="00B23FA6" w:rsidRDefault="0099156C" w:rsidP="0099156C">
      <w:pPr>
        <w:rPr>
          <w:rFonts w:asciiTheme="minorBidi" w:hAnsiTheme="minorBidi" w:cstheme="minorBidi"/>
          <w:color w:val="000000"/>
          <w:sz w:val="20"/>
          <w:szCs w:val="20"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דן ממלוק</w:t>
      </w:r>
    </w:p>
    <w:p w14:paraId="5F8D10B4" w14:textId="77777777" w:rsidR="0099156C" w:rsidRPr="00B23FA6" w:rsidRDefault="0099156C" w:rsidP="0099156C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נגה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חודוס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רכזת הוועדה</w:t>
      </w:r>
    </w:p>
    <w:p w14:paraId="5204FB96" w14:textId="77777777" w:rsidR="0099156C" w:rsidRDefault="0099156C"/>
    <w:sectPr w:rsidR="0099156C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6C"/>
    <w:rsid w:val="0099156C"/>
    <w:rsid w:val="009D5D36"/>
    <w:rsid w:val="00A6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907EB"/>
  <w15:chartTrackingRefBased/>
  <w15:docId w15:val="{7060CA3B-BD2D-48E9-BE8E-B0F537D9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56C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156C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56C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99156C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156C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156C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156C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156C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156C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156C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91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91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991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915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9156C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915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9156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915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915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156C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991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156C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991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156C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9915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156C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915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1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9915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15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59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2026-09-15T10:02:00Z</dcterms:created>
  <dcterms:modified xsi:type="dcterms:W3CDTF">2026-09-15T10:03:00Z</dcterms:modified>
</cp:coreProperties>
</file>