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8B" w:rsidRDefault="00B6398B" w:rsidP="00B6398B">
      <w:pPr>
        <w:pStyle w:val="af0"/>
        <w:spacing w:line="240" w:lineRule="auto"/>
        <w:rPr>
          <w:rFonts w:ascii="Times New Roman" w:hAnsi="Times New Roman" w:cs="FrankRuehl" w:hint="cs"/>
          <w:sz w:val="48"/>
          <w:szCs w:val="48"/>
          <w:rtl/>
        </w:rPr>
      </w:pPr>
      <w:bookmarkStart w:id="0" w:name="_GoBack"/>
      <w:bookmarkEnd w:id="0"/>
    </w:p>
    <w:p w:rsidR="00B6398B" w:rsidRPr="00CD044B" w:rsidRDefault="00B6398B" w:rsidP="00B6398B">
      <w:pPr>
        <w:pStyle w:val="af0"/>
        <w:spacing w:line="240" w:lineRule="auto"/>
        <w:rPr>
          <w:rFonts w:ascii="Times New Roman" w:hAnsi="Times New Roman" w:cs="FrankRuehl"/>
          <w:sz w:val="48"/>
          <w:szCs w:val="48"/>
          <w:rtl/>
        </w:rPr>
      </w:pPr>
      <w:r w:rsidRPr="00CD044B">
        <w:rPr>
          <w:rFonts w:ascii="Times New Roman" w:hAnsi="Times New Roman" w:cs="FrankRuehl"/>
          <w:sz w:val="48"/>
          <w:szCs w:val="48"/>
          <w:rtl/>
        </w:rPr>
        <w:t>האגודה הישראלית לחקר תולדות החינוך</w:t>
      </w:r>
    </w:p>
    <w:p w:rsidR="00B6398B" w:rsidRPr="00B56116" w:rsidRDefault="00B6398B" w:rsidP="00B6398B">
      <w:pPr>
        <w:pStyle w:val="af0"/>
        <w:spacing w:line="240" w:lineRule="auto"/>
        <w:rPr>
          <w:rFonts w:ascii="Times New Roman" w:hAnsi="Times New Roman" w:cs="FrankRuehl"/>
          <w:sz w:val="48"/>
          <w:szCs w:val="48"/>
          <w:rtl/>
        </w:rPr>
      </w:pPr>
      <w:r>
        <w:rPr>
          <w:noProof/>
          <w:lang w:val="en-US" w:eastAsia="en-US"/>
        </w:rPr>
        <w:drawing>
          <wp:anchor distT="0" distB="0" distL="114300" distR="114300" simplePos="0" relativeHeight="251659264" behindDoc="0" locked="0" layoutInCell="1" allowOverlap="1">
            <wp:simplePos x="0" y="0"/>
            <wp:positionH relativeFrom="column">
              <wp:posOffset>1064260</wp:posOffset>
            </wp:positionH>
            <wp:positionV relativeFrom="paragraph">
              <wp:posOffset>299720</wp:posOffset>
            </wp:positionV>
            <wp:extent cx="438785" cy="548005"/>
            <wp:effectExtent l="0" t="0" r="0" b="4445"/>
            <wp:wrapNone/>
            <wp:docPr id="4" name="תמונה 4" descr="log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98B" w:rsidRPr="00B56116" w:rsidRDefault="00B6398B" w:rsidP="00B6398B">
      <w:pPr>
        <w:pStyle w:val="af0"/>
        <w:spacing w:line="240" w:lineRule="auto"/>
        <w:rPr>
          <w:rFonts w:ascii="Times New Roman" w:hAnsi="Times New Roman" w:cs="FrankRuehl"/>
          <w:sz w:val="48"/>
          <w:szCs w:val="48"/>
          <w:rtl/>
        </w:rPr>
      </w:pPr>
      <w:r>
        <w:rPr>
          <w:noProof/>
          <w:lang w:val="en-US" w:eastAsia="en-US"/>
        </w:rPr>
        <w:drawing>
          <wp:anchor distT="0" distB="0" distL="114300" distR="114300" simplePos="0" relativeHeight="251660288" behindDoc="1" locked="0" layoutInCell="1" allowOverlap="1">
            <wp:simplePos x="0" y="0"/>
            <wp:positionH relativeFrom="column">
              <wp:posOffset>4055745</wp:posOffset>
            </wp:positionH>
            <wp:positionV relativeFrom="paragraph">
              <wp:posOffset>123825</wp:posOffset>
            </wp:positionV>
            <wp:extent cx="1386840" cy="651510"/>
            <wp:effectExtent l="0" t="0" r="3810" b="0"/>
            <wp:wrapNone/>
            <wp:docPr id="3" name="תמונה 3" descr="לוגו מכללה פורמלי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לוגו מכללה פורמלי 1301"/>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3868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116">
        <w:rPr>
          <w:rFonts w:ascii="Times New Roman" w:hAnsi="Times New Roman" w:cs="FrankRuehl"/>
          <w:sz w:val="48"/>
          <w:szCs w:val="48"/>
          <w:rtl/>
        </w:rPr>
        <w:t xml:space="preserve">                           </w:t>
      </w:r>
    </w:p>
    <w:p w:rsidR="00B6398B" w:rsidRDefault="00B6398B" w:rsidP="00B6398B">
      <w:pPr>
        <w:pStyle w:val="af0"/>
        <w:tabs>
          <w:tab w:val="center" w:pos="1841"/>
          <w:tab w:val="center" w:pos="7653"/>
        </w:tabs>
        <w:spacing w:line="240" w:lineRule="auto"/>
        <w:jc w:val="left"/>
        <w:rPr>
          <w:rFonts w:ascii="Times New Roman" w:hAnsi="Times New Roman" w:cs="FrankRuehl"/>
          <w:sz w:val="36"/>
          <w:szCs w:val="36"/>
          <w:rtl/>
        </w:rPr>
      </w:pPr>
      <w:r w:rsidRPr="008C75F2">
        <w:rPr>
          <w:rFonts w:ascii="Times New Roman" w:hAnsi="Times New Roman" w:cs="FrankRuehl"/>
          <w:sz w:val="36"/>
          <w:szCs w:val="36"/>
          <w:rtl/>
        </w:rPr>
        <w:tab/>
      </w:r>
      <w:r w:rsidRPr="00B56116">
        <w:rPr>
          <w:rFonts w:ascii="Times New Roman" w:hAnsi="Times New Roman" w:cs="FrankRuehl"/>
          <w:sz w:val="48"/>
          <w:szCs w:val="48"/>
          <w:rtl/>
        </w:rPr>
        <w:t xml:space="preserve">  </w:t>
      </w:r>
      <w:r w:rsidRPr="00186B2E">
        <w:rPr>
          <w:rFonts w:ascii="Times New Roman" w:hAnsi="Times New Roman" w:cs="FrankRuehl"/>
          <w:sz w:val="36"/>
          <w:szCs w:val="36"/>
          <w:rtl/>
        </w:rPr>
        <w:t xml:space="preserve"> </w:t>
      </w:r>
    </w:p>
    <w:p w:rsidR="00B6398B" w:rsidRPr="008C75F2" w:rsidRDefault="00B6398B" w:rsidP="00B6398B">
      <w:pPr>
        <w:pStyle w:val="af0"/>
        <w:tabs>
          <w:tab w:val="center" w:pos="1841"/>
          <w:tab w:val="center" w:pos="6321"/>
        </w:tabs>
        <w:spacing w:line="240" w:lineRule="auto"/>
        <w:jc w:val="left"/>
        <w:rPr>
          <w:rFonts w:ascii="Times New Roman" w:hAnsi="Times New Roman" w:cs="FrankRuehl"/>
          <w:sz w:val="36"/>
          <w:szCs w:val="36"/>
          <w:rtl/>
        </w:rPr>
      </w:pPr>
      <w:r>
        <w:rPr>
          <w:rFonts w:ascii="Times New Roman" w:hAnsi="Times New Roman" w:cs="FrankRuehl"/>
          <w:sz w:val="36"/>
          <w:szCs w:val="36"/>
          <w:rtl/>
        </w:rPr>
        <w:tab/>
      </w:r>
      <w:r>
        <w:rPr>
          <w:rFonts w:ascii="Times New Roman" w:hAnsi="Times New Roman" w:cs="FrankRuehl"/>
          <w:sz w:val="36"/>
          <w:szCs w:val="36"/>
          <w:rtl/>
        </w:rPr>
        <w:tab/>
      </w:r>
      <w:r w:rsidRPr="008C75F2">
        <w:rPr>
          <w:rFonts w:ascii="Times New Roman" w:hAnsi="Times New Roman" w:cs="FrankRuehl"/>
          <w:sz w:val="36"/>
          <w:szCs w:val="36"/>
          <w:rtl/>
        </w:rPr>
        <w:t>אוניברסיטת תל אביב</w:t>
      </w:r>
    </w:p>
    <w:p w:rsidR="00B6398B" w:rsidRDefault="00B6398B" w:rsidP="00B6398B">
      <w:pPr>
        <w:pStyle w:val="af0"/>
        <w:tabs>
          <w:tab w:val="center" w:pos="1841"/>
          <w:tab w:val="center" w:pos="6321"/>
        </w:tabs>
        <w:spacing w:line="240" w:lineRule="auto"/>
        <w:jc w:val="left"/>
        <w:rPr>
          <w:rFonts w:ascii="Times New Roman" w:hAnsi="Times New Roman" w:cs="FrankRuehl"/>
          <w:sz w:val="36"/>
          <w:szCs w:val="36"/>
          <w:rtl/>
        </w:rPr>
      </w:pPr>
      <w:r>
        <w:rPr>
          <w:rFonts w:ascii="Times New Roman" w:hAnsi="Times New Roman" w:cs="FrankRuehl"/>
          <w:sz w:val="36"/>
          <w:szCs w:val="36"/>
          <w:rtl/>
        </w:rPr>
        <w:t xml:space="preserve">  </w:t>
      </w:r>
      <w:r>
        <w:rPr>
          <w:rFonts w:ascii="Times New Roman" w:hAnsi="Times New Roman" w:cs="FrankRuehl"/>
          <w:sz w:val="36"/>
          <w:szCs w:val="36"/>
          <w:rtl/>
        </w:rPr>
        <w:tab/>
      </w:r>
      <w:r>
        <w:rPr>
          <w:rFonts w:ascii="Times New Roman" w:hAnsi="Times New Roman" w:cs="FrankRuehl"/>
          <w:sz w:val="36"/>
          <w:szCs w:val="36"/>
          <w:rtl/>
        </w:rPr>
        <w:tab/>
        <w:t>בי</w:t>
      </w:r>
      <w:r w:rsidRPr="008C75F2">
        <w:rPr>
          <w:rFonts w:ascii="Times New Roman" w:hAnsi="Times New Roman" w:cs="FrankRuehl"/>
          <w:sz w:val="36"/>
          <w:szCs w:val="36"/>
          <w:rtl/>
        </w:rPr>
        <w:t>ת הספר לחינוך</w:t>
      </w:r>
      <w:r>
        <w:rPr>
          <w:rFonts w:ascii="Times New Roman" w:hAnsi="Times New Roman" w:cs="FrankRuehl"/>
          <w:sz w:val="36"/>
          <w:szCs w:val="36"/>
          <w:rtl/>
        </w:rPr>
        <w:t xml:space="preserve"> </w:t>
      </w:r>
    </w:p>
    <w:p w:rsidR="00B6398B" w:rsidRDefault="00B6398B" w:rsidP="00B6398B">
      <w:pPr>
        <w:pStyle w:val="af0"/>
        <w:tabs>
          <w:tab w:val="center" w:pos="1841"/>
          <w:tab w:val="center" w:pos="6321"/>
        </w:tabs>
        <w:spacing w:line="240" w:lineRule="auto"/>
        <w:jc w:val="left"/>
        <w:rPr>
          <w:rFonts w:ascii="Times New Roman" w:hAnsi="Times New Roman" w:cs="FrankRuehl"/>
          <w:sz w:val="36"/>
          <w:szCs w:val="36"/>
          <w:rtl/>
        </w:rPr>
      </w:pPr>
      <w:r>
        <w:rPr>
          <w:rFonts w:ascii="Times New Roman" w:hAnsi="Times New Roman" w:cs="FrankRuehl"/>
          <w:sz w:val="36"/>
          <w:szCs w:val="36"/>
          <w:rtl/>
        </w:rPr>
        <w:t xml:space="preserve">       </w:t>
      </w:r>
      <w:r>
        <w:rPr>
          <w:rFonts w:ascii="Times New Roman" w:hAnsi="Times New Roman" w:cs="FrankRuehl"/>
          <w:sz w:val="36"/>
          <w:szCs w:val="36"/>
          <w:rtl/>
        </w:rPr>
        <w:tab/>
      </w:r>
      <w:r>
        <w:rPr>
          <w:rFonts w:ascii="Times New Roman" w:hAnsi="Times New Roman" w:cs="FrankRuehl"/>
          <w:sz w:val="36"/>
          <w:szCs w:val="36"/>
          <w:rtl/>
        </w:rPr>
        <w:tab/>
        <w:t xml:space="preserve">ע"ש חיים וג'ואן </w:t>
      </w:r>
      <w:proofErr w:type="spellStart"/>
      <w:r>
        <w:rPr>
          <w:rFonts w:ascii="Times New Roman" w:hAnsi="Times New Roman" w:cs="FrankRuehl"/>
          <w:sz w:val="36"/>
          <w:szCs w:val="36"/>
          <w:rtl/>
        </w:rPr>
        <w:t>קונסטנטינר</w:t>
      </w:r>
      <w:proofErr w:type="spellEnd"/>
    </w:p>
    <w:p w:rsidR="00B6398B" w:rsidRPr="00B6398B" w:rsidRDefault="00B6398B" w:rsidP="00B6398B">
      <w:pPr>
        <w:pStyle w:val="af0"/>
        <w:tabs>
          <w:tab w:val="center" w:pos="1841"/>
          <w:tab w:val="center" w:pos="7653"/>
        </w:tabs>
        <w:rPr>
          <w:rFonts w:ascii="Times New Roman" w:hAnsi="Times New Roman" w:cs="FrankRuehl"/>
          <w:sz w:val="24"/>
          <w:szCs w:val="24"/>
          <w:rtl/>
        </w:rPr>
      </w:pPr>
    </w:p>
    <w:p w:rsidR="00B6398B" w:rsidRPr="00C25298" w:rsidRDefault="00B6398B" w:rsidP="00B6398B">
      <w:pPr>
        <w:pStyle w:val="af0"/>
        <w:tabs>
          <w:tab w:val="center" w:pos="1841"/>
          <w:tab w:val="center" w:pos="7653"/>
        </w:tabs>
        <w:rPr>
          <w:rFonts w:ascii="Times New Roman" w:hAnsi="Times New Roman" w:cs="FrankRuehl"/>
          <w:sz w:val="36"/>
          <w:szCs w:val="36"/>
          <w:rtl/>
        </w:rPr>
      </w:pPr>
      <w:r w:rsidRPr="00C25298">
        <w:rPr>
          <w:rFonts w:ascii="Times New Roman" w:hAnsi="Times New Roman" w:cs="FrankRuehl"/>
          <w:sz w:val="36"/>
          <w:szCs w:val="36"/>
          <w:rtl/>
        </w:rPr>
        <w:t>הארכיון לחינוך יהודי ע"ש אביעזר ילין</w:t>
      </w:r>
    </w:p>
    <w:p w:rsidR="00E90AFB" w:rsidRPr="00767683" w:rsidRDefault="00E90AFB" w:rsidP="00FB3AFD">
      <w:pPr>
        <w:spacing w:after="0" w:line="312" w:lineRule="auto"/>
        <w:jc w:val="center"/>
        <w:rPr>
          <w:rFonts w:asciiTheme="minorBidi" w:hAnsiTheme="minorBidi"/>
          <w:b/>
          <w:bCs/>
          <w:sz w:val="24"/>
          <w:szCs w:val="24"/>
          <w:rtl/>
        </w:rPr>
      </w:pPr>
    </w:p>
    <w:p w:rsidR="00E90AFB" w:rsidRPr="00767683" w:rsidRDefault="00E90AFB" w:rsidP="00FB3AFD">
      <w:pPr>
        <w:spacing w:after="0" w:line="312" w:lineRule="auto"/>
        <w:jc w:val="center"/>
        <w:rPr>
          <w:rFonts w:asciiTheme="minorBidi" w:hAnsiTheme="minorBidi"/>
          <w:b/>
          <w:bCs/>
          <w:sz w:val="24"/>
          <w:szCs w:val="24"/>
          <w:rtl/>
        </w:rPr>
      </w:pPr>
    </w:p>
    <w:p w:rsidR="00B6398B" w:rsidRDefault="00B6398B" w:rsidP="00FB3AFD">
      <w:pPr>
        <w:spacing w:after="0" w:line="312" w:lineRule="auto"/>
        <w:jc w:val="center"/>
        <w:rPr>
          <w:rFonts w:asciiTheme="minorBidi" w:hAnsiTheme="minorBidi"/>
          <w:b/>
          <w:bCs/>
          <w:sz w:val="24"/>
          <w:szCs w:val="24"/>
          <w:rtl/>
        </w:rPr>
      </w:pPr>
    </w:p>
    <w:p w:rsidR="00B6398B" w:rsidRDefault="00B6398B" w:rsidP="00FB3AFD">
      <w:pPr>
        <w:spacing w:after="0" w:line="312" w:lineRule="auto"/>
        <w:jc w:val="center"/>
        <w:rPr>
          <w:rFonts w:asciiTheme="minorBidi" w:hAnsiTheme="minorBidi"/>
          <w:b/>
          <w:bCs/>
          <w:sz w:val="24"/>
          <w:szCs w:val="24"/>
          <w:rtl/>
        </w:rPr>
      </w:pPr>
    </w:p>
    <w:p w:rsidR="00E90AFB" w:rsidRPr="00767683" w:rsidRDefault="00E90AFB" w:rsidP="00FB3AFD">
      <w:pPr>
        <w:spacing w:after="0" w:line="312" w:lineRule="auto"/>
        <w:jc w:val="center"/>
        <w:rPr>
          <w:rFonts w:asciiTheme="minorBidi" w:hAnsiTheme="minorBidi"/>
          <w:b/>
          <w:bCs/>
          <w:sz w:val="72"/>
          <w:szCs w:val="72"/>
          <w:rtl/>
        </w:rPr>
      </w:pPr>
      <w:r w:rsidRPr="00767683">
        <w:rPr>
          <w:rFonts w:asciiTheme="minorBidi" w:hAnsiTheme="minorBidi"/>
          <w:b/>
          <w:bCs/>
          <w:sz w:val="72"/>
          <w:szCs w:val="72"/>
          <w:rtl/>
        </w:rPr>
        <w:t>" אקדמיה, חינוך ופריפריה "</w:t>
      </w:r>
    </w:p>
    <w:p w:rsidR="00E90AFB" w:rsidRPr="00767683" w:rsidRDefault="00E90AFB" w:rsidP="00FB3AFD">
      <w:pPr>
        <w:spacing w:after="0" w:line="312" w:lineRule="auto"/>
        <w:jc w:val="center"/>
        <w:rPr>
          <w:rFonts w:asciiTheme="minorBidi" w:hAnsiTheme="minorBidi"/>
          <w:b/>
          <w:bCs/>
          <w:sz w:val="36"/>
          <w:szCs w:val="36"/>
          <w:rtl/>
        </w:rPr>
      </w:pPr>
    </w:p>
    <w:p w:rsidR="00E90AFB" w:rsidRPr="00767683" w:rsidRDefault="00E90AFB" w:rsidP="00FB3AFD">
      <w:pPr>
        <w:spacing w:after="0" w:line="312" w:lineRule="auto"/>
        <w:jc w:val="center"/>
        <w:rPr>
          <w:rFonts w:asciiTheme="minorBidi" w:hAnsiTheme="minorBidi"/>
          <w:b/>
          <w:bCs/>
          <w:sz w:val="36"/>
          <w:szCs w:val="36"/>
          <w:rtl/>
        </w:rPr>
      </w:pPr>
    </w:p>
    <w:p w:rsidR="00E90AFB" w:rsidRPr="00767683" w:rsidRDefault="00E90AFB" w:rsidP="00FB3AFD">
      <w:pPr>
        <w:spacing w:after="0" w:line="312" w:lineRule="auto"/>
        <w:jc w:val="center"/>
        <w:rPr>
          <w:rFonts w:asciiTheme="minorBidi" w:hAnsiTheme="minorBidi"/>
          <w:b/>
          <w:bCs/>
          <w:sz w:val="36"/>
          <w:szCs w:val="36"/>
          <w:rtl/>
        </w:rPr>
      </w:pPr>
      <w:r w:rsidRPr="00767683">
        <w:rPr>
          <w:rFonts w:asciiTheme="minorBidi" w:hAnsiTheme="minorBidi"/>
          <w:b/>
          <w:bCs/>
          <w:sz w:val="36"/>
          <w:szCs w:val="36"/>
          <w:rtl/>
        </w:rPr>
        <w:t>הכינוס השנתי ה-17 של</w:t>
      </w:r>
    </w:p>
    <w:p w:rsidR="00E90AFB" w:rsidRPr="00767683" w:rsidRDefault="00E90AFB" w:rsidP="00FB3AFD">
      <w:pPr>
        <w:spacing w:after="0" w:line="312" w:lineRule="auto"/>
        <w:jc w:val="center"/>
        <w:rPr>
          <w:rFonts w:asciiTheme="minorBidi" w:hAnsiTheme="minorBidi"/>
          <w:b/>
          <w:bCs/>
          <w:sz w:val="36"/>
          <w:szCs w:val="36"/>
          <w:rtl/>
        </w:rPr>
      </w:pPr>
      <w:r w:rsidRPr="00767683">
        <w:rPr>
          <w:rFonts w:asciiTheme="minorBidi" w:hAnsiTheme="minorBidi"/>
          <w:b/>
          <w:bCs/>
          <w:sz w:val="36"/>
          <w:szCs w:val="36"/>
          <w:rtl/>
        </w:rPr>
        <w:t xml:space="preserve"> "האגודה הישראלית לחקר תולדות החינוך"</w:t>
      </w:r>
    </w:p>
    <w:p w:rsidR="00E90AFB" w:rsidRPr="00767683" w:rsidRDefault="00E90AFB" w:rsidP="00FB3AFD">
      <w:pPr>
        <w:spacing w:after="0" w:line="312" w:lineRule="auto"/>
        <w:jc w:val="center"/>
        <w:rPr>
          <w:rFonts w:asciiTheme="minorBidi" w:hAnsiTheme="minorBidi"/>
          <w:b/>
          <w:bCs/>
          <w:sz w:val="36"/>
          <w:szCs w:val="36"/>
          <w:rtl/>
        </w:rPr>
      </w:pPr>
    </w:p>
    <w:p w:rsidR="00E90AFB" w:rsidRPr="00767683" w:rsidRDefault="00E90AFB" w:rsidP="00FB3AFD">
      <w:pPr>
        <w:spacing w:after="0" w:line="312" w:lineRule="auto"/>
        <w:jc w:val="center"/>
        <w:rPr>
          <w:rFonts w:asciiTheme="minorBidi" w:hAnsiTheme="minorBidi"/>
          <w:b/>
          <w:bCs/>
          <w:sz w:val="44"/>
          <w:szCs w:val="44"/>
          <w:rtl/>
        </w:rPr>
      </w:pPr>
      <w:r w:rsidRPr="00767683">
        <w:rPr>
          <w:rFonts w:asciiTheme="minorBidi" w:hAnsiTheme="minorBidi"/>
          <w:b/>
          <w:bCs/>
          <w:sz w:val="44"/>
          <w:szCs w:val="44"/>
          <w:rtl/>
        </w:rPr>
        <w:t>ספר הכינוס</w:t>
      </w:r>
    </w:p>
    <w:p w:rsidR="00E90AFB" w:rsidRPr="00767683" w:rsidRDefault="00E90AFB" w:rsidP="00FB3AFD">
      <w:pPr>
        <w:spacing w:after="0" w:line="312" w:lineRule="auto"/>
        <w:jc w:val="center"/>
        <w:rPr>
          <w:rFonts w:asciiTheme="minorBidi" w:hAnsiTheme="minorBidi"/>
          <w:b/>
          <w:bCs/>
          <w:sz w:val="36"/>
          <w:szCs w:val="36"/>
          <w:rtl/>
        </w:rPr>
      </w:pPr>
    </w:p>
    <w:p w:rsidR="00E90AFB" w:rsidRPr="00767683" w:rsidRDefault="00E90AFB" w:rsidP="00FB3AFD">
      <w:pPr>
        <w:spacing w:after="0" w:line="312" w:lineRule="auto"/>
        <w:jc w:val="center"/>
        <w:rPr>
          <w:rFonts w:asciiTheme="minorBidi" w:hAnsiTheme="minorBidi"/>
          <w:b/>
          <w:bCs/>
          <w:sz w:val="36"/>
          <w:szCs w:val="36"/>
          <w:rtl/>
        </w:rPr>
      </w:pPr>
    </w:p>
    <w:p w:rsidR="00B6398B" w:rsidRDefault="00B6398B">
      <w:pPr>
        <w:bidi w:val="0"/>
        <w:rPr>
          <w:rFonts w:asciiTheme="minorBidi" w:hAnsiTheme="minorBidi"/>
          <w:b/>
          <w:bCs/>
          <w:sz w:val="24"/>
          <w:szCs w:val="24"/>
          <w:rtl/>
        </w:rPr>
      </w:pPr>
    </w:p>
    <w:p w:rsidR="00E90AFB" w:rsidRPr="00767683" w:rsidRDefault="00E90AFB"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יום שלישי י"ט באדר תשע"ה (10 במארס 2015)</w:t>
      </w:r>
    </w:p>
    <w:p w:rsidR="00E90AFB" w:rsidRPr="00767683" w:rsidRDefault="00E90AFB"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המכללה האקדמית כנרת</w:t>
      </w:r>
    </w:p>
    <w:p w:rsidR="001656EF" w:rsidRDefault="001656EF" w:rsidP="00FB3AFD">
      <w:pPr>
        <w:spacing w:after="0" w:line="312" w:lineRule="auto"/>
        <w:rPr>
          <w:rFonts w:asciiTheme="minorBidi" w:hAnsiTheme="minorBidi"/>
          <w:b/>
          <w:bCs/>
          <w:sz w:val="24"/>
          <w:szCs w:val="24"/>
          <w:rtl/>
        </w:rPr>
      </w:pPr>
    </w:p>
    <w:p w:rsidR="0041741F" w:rsidRDefault="0041741F">
      <w:pPr>
        <w:bidi w:val="0"/>
        <w:rPr>
          <w:rFonts w:asciiTheme="minorBidi" w:hAnsiTheme="minorBidi"/>
          <w:b/>
          <w:bCs/>
          <w:sz w:val="24"/>
          <w:szCs w:val="24"/>
          <w:rtl/>
        </w:rPr>
      </w:pPr>
      <w:r>
        <w:rPr>
          <w:rFonts w:asciiTheme="minorBidi" w:hAnsiTheme="minorBidi"/>
          <w:b/>
          <w:bCs/>
          <w:sz w:val="24"/>
          <w:szCs w:val="24"/>
          <w:rtl/>
        </w:rPr>
        <w:br w:type="page"/>
      </w:r>
    </w:p>
    <w:p w:rsidR="00E90AFB" w:rsidRPr="00767683" w:rsidRDefault="00E90AFB" w:rsidP="00FB3AFD">
      <w:pPr>
        <w:spacing w:after="0" w:line="312" w:lineRule="auto"/>
        <w:rPr>
          <w:rFonts w:asciiTheme="minorBidi" w:hAnsiTheme="minorBidi"/>
          <w:b/>
          <w:bCs/>
          <w:sz w:val="24"/>
          <w:szCs w:val="24"/>
          <w:rtl/>
        </w:rPr>
      </w:pPr>
      <w:r w:rsidRPr="00767683">
        <w:rPr>
          <w:rFonts w:asciiTheme="minorBidi" w:hAnsiTheme="minorBidi"/>
          <w:b/>
          <w:bCs/>
          <w:sz w:val="24"/>
          <w:szCs w:val="24"/>
          <w:rtl/>
        </w:rPr>
        <w:lastRenderedPageBreak/>
        <w:t>חברי הוועדה האקדמית של הכינוס:</w:t>
      </w:r>
    </w:p>
    <w:p w:rsidR="00E90AFB" w:rsidRPr="00767683" w:rsidRDefault="00E90AFB" w:rsidP="00FB3AFD">
      <w:pPr>
        <w:spacing w:after="0" w:line="312" w:lineRule="auto"/>
        <w:rPr>
          <w:rFonts w:asciiTheme="minorBidi" w:hAnsiTheme="minorBidi"/>
          <w:b/>
          <w:bCs/>
          <w:sz w:val="24"/>
          <w:szCs w:val="24"/>
          <w:rtl/>
        </w:rPr>
      </w:pP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b/>
          <w:bCs/>
          <w:rtl/>
        </w:rPr>
      </w:pPr>
      <w:r w:rsidRPr="008379E6">
        <w:rPr>
          <w:rFonts w:asciiTheme="minorBidi" w:hAnsiTheme="minorBidi" w:cstheme="minorBidi"/>
          <w:b/>
          <w:bCs/>
          <w:rtl/>
        </w:rPr>
        <w:t>פרופ' נירית רייכל</w:t>
      </w:r>
      <w:r w:rsidRPr="008379E6">
        <w:rPr>
          <w:rFonts w:asciiTheme="minorBidi" w:hAnsiTheme="minorBidi" w:cstheme="minorBidi"/>
          <w:rtl/>
        </w:rPr>
        <w:t>, המכללה האקדמית כנרת והאקדמית גורדון;</w:t>
      </w:r>
      <w:r w:rsidR="00BF36C2" w:rsidRPr="008379E6">
        <w:rPr>
          <w:rFonts w:asciiTheme="minorBidi" w:hAnsiTheme="minorBidi" w:cstheme="minorBidi"/>
          <w:rtl/>
        </w:rPr>
        <w:t>(</w:t>
      </w:r>
      <w:r w:rsidRPr="008379E6">
        <w:rPr>
          <w:rFonts w:asciiTheme="minorBidi" w:hAnsiTheme="minorBidi" w:cstheme="minorBidi"/>
          <w:rtl/>
        </w:rPr>
        <w:t xml:space="preserve"> יו"ר כינוס האגודה)</w:t>
      </w: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rtl/>
        </w:rPr>
      </w:pPr>
      <w:r w:rsidRPr="008379E6">
        <w:rPr>
          <w:rFonts w:asciiTheme="minorBidi" w:hAnsiTheme="minorBidi" w:cstheme="minorBidi"/>
          <w:b/>
          <w:bCs/>
          <w:rtl/>
        </w:rPr>
        <w:t>פרופ' שמעון גפשטיין</w:t>
      </w:r>
      <w:r w:rsidRPr="008379E6">
        <w:rPr>
          <w:rFonts w:asciiTheme="minorBidi" w:hAnsiTheme="minorBidi" w:cstheme="minorBidi"/>
          <w:rtl/>
        </w:rPr>
        <w:t>, נשיא המכללה האקדמית כנרת (יו"ר הכנס של המכללה)</w:t>
      </w: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rtl/>
        </w:rPr>
      </w:pPr>
      <w:r w:rsidRPr="008379E6">
        <w:rPr>
          <w:rFonts w:asciiTheme="minorBidi" w:hAnsiTheme="minorBidi" w:cstheme="minorBidi"/>
          <w:b/>
          <w:bCs/>
          <w:rtl/>
        </w:rPr>
        <w:t xml:space="preserve">פרופ' </w:t>
      </w:r>
      <w:proofErr w:type="spellStart"/>
      <w:r w:rsidRPr="008379E6">
        <w:rPr>
          <w:rFonts w:asciiTheme="minorBidi" w:hAnsiTheme="minorBidi" w:cstheme="minorBidi"/>
          <w:b/>
          <w:bCs/>
          <w:rtl/>
        </w:rPr>
        <w:t>סיביל</w:t>
      </w:r>
      <w:proofErr w:type="spellEnd"/>
      <w:r w:rsidRPr="008379E6">
        <w:rPr>
          <w:rFonts w:asciiTheme="minorBidi" w:hAnsiTheme="minorBidi" w:cstheme="minorBidi"/>
          <w:b/>
          <w:bCs/>
          <w:rtl/>
        </w:rPr>
        <w:t xml:space="preserve"> </w:t>
      </w:r>
      <w:proofErr w:type="spellStart"/>
      <w:r w:rsidRPr="008379E6">
        <w:rPr>
          <w:rFonts w:asciiTheme="minorBidi" w:hAnsiTheme="minorBidi" w:cstheme="minorBidi"/>
          <w:b/>
          <w:bCs/>
          <w:rtl/>
        </w:rPr>
        <w:t>היילבורן</w:t>
      </w:r>
      <w:proofErr w:type="spellEnd"/>
      <w:r w:rsidRPr="008379E6">
        <w:rPr>
          <w:rFonts w:asciiTheme="minorBidi" w:hAnsiTheme="minorBidi" w:cstheme="minorBidi"/>
          <w:rtl/>
        </w:rPr>
        <w:t>, דיקנית ביה"ס למדעי החברה והרוח, המכללה האקדמית כנרת</w:t>
      </w: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b/>
          <w:bCs/>
          <w:rtl/>
        </w:rPr>
      </w:pPr>
      <w:r w:rsidRPr="008379E6">
        <w:rPr>
          <w:rFonts w:asciiTheme="minorBidi" w:hAnsiTheme="minorBidi" w:cstheme="minorBidi"/>
          <w:b/>
          <w:bCs/>
          <w:rtl/>
        </w:rPr>
        <w:t>ד"ר דורית אלט</w:t>
      </w:r>
      <w:r w:rsidRPr="008379E6">
        <w:rPr>
          <w:rFonts w:asciiTheme="minorBidi" w:hAnsiTheme="minorBidi" w:cstheme="minorBidi"/>
          <w:rtl/>
        </w:rPr>
        <w:t>, ראש המחלקה לחינוך וקהילה, המכללה האקדמית כנרת</w:t>
      </w:r>
      <w:r w:rsidRPr="008379E6">
        <w:rPr>
          <w:rFonts w:asciiTheme="minorBidi" w:hAnsiTheme="minorBidi" w:cstheme="minorBidi"/>
          <w:b/>
          <w:bCs/>
          <w:rtl/>
        </w:rPr>
        <w:t xml:space="preserve"> </w:t>
      </w: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rtl/>
        </w:rPr>
      </w:pPr>
      <w:r w:rsidRPr="008379E6">
        <w:rPr>
          <w:rFonts w:asciiTheme="minorBidi" w:hAnsiTheme="minorBidi" w:cstheme="minorBidi"/>
          <w:b/>
          <w:bCs/>
          <w:rtl/>
        </w:rPr>
        <w:t>ד"ר יעקב אשכנזי</w:t>
      </w:r>
      <w:r w:rsidRPr="008379E6">
        <w:rPr>
          <w:rFonts w:asciiTheme="minorBidi" w:hAnsiTheme="minorBidi" w:cstheme="minorBidi"/>
          <w:rtl/>
        </w:rPr>
        <w:t>, ראש המחלקה ללימודי ארץ-ישראל, המכללה האקדמית כנרת</w:t>
      </w: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b/>
          <w:bCs/>
          <w:rtl/>
        </w:rPr>
      </w:pPr>
      <w:r w:rsidRPr="008379E6">
        <w:rPr>
          <w:rFonts w:asciiTheme="minorBidi" w:hAnsiTheme="minorBidi" w:cstheme="minorBidi"/>
          <w:b/>
          <w:bCs/>
          <w:rtl/>
        </w:rPr>
        <w:t>פרופ' יובל דרור</w:t>
      </w:r>
      <w:r w:rsidRPr="008379E6">
        <w:rPr>
          <w:rFonts w:asciiTheme="minorBidi" w:hAnsiTheme="minorBidi" w:cstheme="minorBidi"/>
          <w:rtl/>
        </w:rPr>
        <w:t>, אוניברסיטת תל-אביב, מזכיר האגודה</w:t>
      </w: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b/>
          <w:bCs/>
          <w:rtl/>
        </w:rPr>
      </w:pPr>
      <w:r w:rsidRPr="008379E6">
        <w:rPr>
          <w:rFonts w:asciiTheme="minorBidi" w:hAnsiTheme="minorBidi" w:cstheme="minorBidi"/>
          <w:b/>
          <w:bCs/>
          <w:rtl/>
        </w:rPr>
        <w:t>פרופ' יעקב עירם</w:t>
      </w:r>
      <w:r w:rsidRPr="008379E6">
        <w:rPr>
          <w:rFonts w:asciiTheme="minorBidi" w:hAnsiTheme="minorBidi" w:cstheme="minorBidi"/>
          <w:rtl/>
        </w:rPr>
        <w:t>, אוניברסיטת בר-אילן, נשיא האגודה</w:t>
      </w:r>
      <w:r w:rsidRPr="008379E6">
        <w:rPr>
          <w:rFonts w:asciiTheme="minorBidi" w:hAnsiTheme="minorBidi" w:cstheme="minorBidi"/>
          <w:b/>
          <w:bCs/>
          <w:rtl/>
        </w:rPr>
        <w:t xml:space="preserve"> </w:t>
      </w:r>
    </w:p>
    <w:p w:rsidR="00E90AFB" w:rsidRPr="008379E6" w:rsidRDefault="00E90AFB" w:rsidP="008379E6">
      <w:pPr>
        <w:pStyle w:val="a6"/>
        <w:numPr>
          <w:ilvl w:val="0"/>
          <w:numId w:val="9"/>
        </w:numPr>
        <w:tabs>
          <w:tab w:val="left" w:pos="226"/>
        </w:tabs>
        <w:bidi/>
        <w:spacing w:after="0" w:line="312" w:lineRule="auto"/>
        <w:ind w:left="360"/>
        <w:jc w:val="both"/>
        <w:rPr>
          <w:rFonts w:asciiTheme="minorBidi" w:hAnsiTheme="minorBidi" w:cstheme="minorBidi"/>
          <w:b/>
          <w:bCs/>
          <w:rtl/>
        </w:rPr>
      </w:pPr>
      <w:r w:rsidRPr="008379E6">
        <w:rPr>
          <w:rFonts w:asciiTheme="minorBidi" w:hAnsiTheme="minorBidi" w:cstheme="minorBidi"/>
          <w:b/>
          <w:bCs/>
          <w:rtl/>
        </w:rPr>
        <w:t>ד"ר טלי תדמור-שמעוני</w:t>
      </w:r>
      <w:r w:rsidRPr="008379E6">
        <w:rPr>
          <w:rFonts w:asciiTheme="minorBidi" w:hAnsiTheme="minorBidi" w:cstheme="minorBidi"/>
          <w:rtl/>
        </w:rPr>
        <w:t>,  אוניברסיטת בן גוריון בנגב, מזכירות האגודה</w:t>
      </w:r>
    </w:p>
    <w:p w:rsidR="00E90AFB" w:rsidRPr="00767683" w:rsidRDefault="00E90AFB" w:rsidP="00FB3AFD">
      <w:pPr>
        <w:spacing w:after="0" w:line="312" w:lineRule="auto"/>
        <w:rPr>
          <w:rFonts w:asciiTheme="minorBidi" w:hAnsiTheme="minorBidi"/>
          <w:b/>
          <w:bCs/>
          <w:sz w:val="24"/>
          <w:szCs w:val="24"/>
          <w:rtl/>
        </w:rPr>
      </w:pPr>
    </w:p>
    <w:p w:rsidR="00E90AFB" w:rsidRPr="00767683" w:rsidRDefault="00E90AFB" w:rsidP="00FB3AFD">
      <w:pPr>
        <w:spacing w:after="0" w:line="312" w:lineRule="auto"/>
        <w:rPr>
          <w:rFonts w:asciiTheme="minorBidi" w:hAnsiTheme="minorBidi"/>
          <w:b/>
          <w:bCs/>
          <w:sz w:val="24"/>
          <w:szCs w:val="24"/>
          <w:rtl/>
        </w:rPr>
      </w:pPr>
    </w:p>
    <w:p w:rsidR="00E90AFB" w:rsidRPr="009938C2" w:rsidRDefault="00E90AFB" w:rsidP="00FB3AFD">
      <w:pPr>
        <w:spacing w:after="0" w:line="312" w:lineRule="auto"/>
        <w:rPr>
          <w:rFonts w:asciiTheme="minorBidi" w:hAnsiTheme="minorBidi"/>
          <w:sz w:val="24"/>
          <w:szCs w:val="24"/>
          <w:rtl/>
        </w:rPr>
      </w:pPr>
      <w:r w:rsidRPr="009938C2">
        <w:rPr>
          <w:rFonts w:asciiTheme="minorBidi" w:hAnsiTheme="minorBidi"/>
          <w:sz w:val="24"/>
          <w:szCs w:val="24"/>
          <w:rtl/>
        </w:rPr>
        <w:t>מרכזת הועדה</w:t>
      </w:r>
    </w:p>
    <w:p w:rsidR="00E90AFB" w:rsidRPr="009938C2" w:rsidRDefault="00E90AFB" w:rsidP="00FB3AFD">
      <w:pPr>
        <w:spacing w:after="0" w:line="312" w:lineRule="auto"/>
        <w:rPr>
          <w:rFonts w:asciiTheme="minorBidi" w:hAnsiTheme="minorBidi"/>
          <w:sz w:val="24"/>
          <w:szCs w:val="24"/>
        </w:rPr>
      </w:pPr>
      <w:r w:rsidRPr="009938C2">
        <w:rPr>
          <w:rFonts w:asciiTheme="minorBidi" w:hAnsiTheme="minorBidi"/>
          <w:sz w:val="24"/>
          <w:szCs w:val="24"/>
          <w:rtl/>
        </w:rPr>
        <w:t xml:space="preserve">נאוה איזין </w:t>
      </w:r>
      <w:hyperlink r:id="rId11" w:history="1">
        <w:r w:rsidRPr="009938C2">
          <w:rPr>
            <w:rStyle w:val="Hyperlink"/>
            <w:rFonts w:asciiTheme="minorBidi" w:hAnsiTheme="minorBidi"/>
            <w:sz w:val="24"/>
            <w:szCs w:val="24"/>
          </w:rPr>
          <w:t>eisin@post.tau.ac.il</w:t>
        </w:r>
      </w:hyperlink>
    </w:p>
    <w:p w:rsidR="00E90AFB" w:rsidRPr="009938C2" w:rsidRDefault="00E90AFB" w:rsidP="00FB3AFD">
      <w:pPr>
        <w:spacing w:after="0" w:line="312" w:lineRule="auto"/>
        <w:rPr>
          <w:rFonts w:asciiTheme="minorBidi" w:hAnsiTheme="minorBidi"/>
          <w:sz w:val="24"/>
          <w:szCs w:val="24"/>
        </w:rPr>
      </w:pPr>
    </w:p>
    <w:p w:rsidR="00E90AFB" w:rsidRPr="009938C2" w:rsidRDefault="00E90AFB" w:rsidP="00FB3AFD">
      <w:pPr>
        <w:spacing w:after="0" w:line="312" w:lineRule="auto"/>
        <w:rPr>
          <w:rFonts w:asciiTheme="minorBidi" w:hAnsiTheme="minorBidi"/>
          <w:sz w:val="24"/>
          <w:szCs w:val="24"/>
          <w:rtl/>
        </w:rPr>
      </w:pPr>
      <w:r w:rsidRPr="009938C2">
        <w:rPr>
          <w:rFonts w:asciiTheme="minorBidi" w:hAnsiTheme="minorBidi"/>
          <w:sz w:val="24"/>
          <w:szCs w:val="24"/>
          <w:rtl/>
        </w:rPr>
        <w:t>מרכזת הכינוס</w:t>
      </w:r>
    </w:p>
    <w:p w:rsidR="00E90AFB" w:rsidRDefault="00E90AFB" w:rsidP="00C72411">
      <w:pPr>
        <w:spacing w:after="0" w:line="312" w:lineRule="auto"/>
        <w:rPr>
          <w:rFonts w:asciiTheme="minorBidi" w:hAnsiTheme="minorBidi"/>
          <w:sz w:val="24"/>
          <w:szCs w:val="24"/>
        </w:rPr>
      </w:pPr>
      <w:r w:rsidRPr="009938C2">
        <w:rPr>
          <w:rFonts w:asciiTheme="minorBidi" w:hAnsiTheme="minorBidi"/>
          <w:sz w:val="24"/>
          <w:szCs w:val="24"/>
          <w:rtl/>
        </w:rPr>
        <w:t>הילה ברקן</w:t>
      </w:r>
      <w:r w:rsidR="007743FA">
        <w:rPr>
          <w:rFonts w:asciiTheme="minorBidi" w:hAnsiTheme="minorBidi" w:hint="cs"/>
          <w:sz w:val="24"/>
          <w:szCs w:val="24"/>
          <w:rtl/>
        </w:rPr>
        <w:t xml:space="preserve"> </w:t>
      </w:r>
      <w:hyperlink r:id="rId12" w:history="1">
        <w:r w:rsidR="00F61A64" w:rsidRPr="007E384A">
          <w:rPr>
            <w:rStyle w:val="Hyperlink"/>
            <w:rFonts w:asciiTheme="minorBidi" w:hAnsiTheme="minorBidi"/>
            <w:sz w:val="24"/>
            <w:szCs w:val="24"/>
          </w:rPr>
          <w:t>mankal@kinneret.ac.il</w:t>
        </w:r>
      </w:hyperlink>
    </w:p>
    <w:p w:rsidR="007743FA" w:rsidRPr="009938C2" w:rsidRDefault="007743FA" w:rsidP="00FB3AFD">
      <w:pPr>
        <w:spacing w:after="0" w:line="312" w:lineRule="auto"/>
        <w:rPr>
          <w:rFonts w:asciiTheme="minorBidi" w:hAnsiTheme="minorBidi"/>
          <w:sz w:val="24"/>
          <w:szCs w:val="24"/>
        </w:rPr>
      </w:pPr>
    </w:p>
    <w:p w:rsidR="00E90AFB" w:rsidRPr="009938C2" w:rsidRDefault="00E90AFB" w:rsidP="00FB3AFD">
      <w:pPr>
        <w:bidi w:val="0"/>
        <w:spacing w:line="312" w:lineRule="auto"/>
        <w:jc w:val="right"/>
        <w:rPr>
          <w:rFonts w:asciiTheme="minorBidi" w:hAnsiTheme="minorBidi"/>
          <w:sz w:val="24"/>
          <w:szCs w:val="24"/>
          <w:rtl/>
        </w:rPr>
      </w:pPr>
      <w:r w:rsidRPr="009938C2">
        <w:rPr>
          <w:rFonts w:asciiTheme="minorBidi" w:hAnsiTheme="minorBidi"/>
          <w:sz w:val="24"/>
          <w:szCs w:val="24"/>
          <w:rtl/>
        </w:rPr>
        <w:br w:type="page"/>
      </w:r>
    </w:p>
    <w:p w:rsidR="00943FEE" w:rsidRPr="006C0812" w:rsidRDefault="00943FEE" w:rsidP="002C6804">
      <w:pPr>
        <w:jc w:val="center"/>
        <w:rPr>
          <w:rFonts w:asciiTheme="minorBidi" w:hAnsiTheme="minorBidi"/>
          <w:b/>
          <w:bCs/>
          <w:sz w:val="28"/>
          <w:szCs w:val="28"/>
          <w:u w:val="single"/>
          <w:rtl/>
        </w:rPr>
      </w:pPr>
      <w:r w:rsidRPr="006C0812">
        <w:rPr>
          <w:rFonts w:asciiTheme="minorBidi" w:hAnsiTheme="minorBidi" w:hint="cs"/>
          <w:b/>
          <w:bCs/>
          <w:sz w:val="28"/>
          <w:szCs w:val="28"/>
          <w:rtl/>
        </w:rPr>
        <w:lastRenderedPageBreak/>
        <w:t>תכנית הכנס השבע עשרה של האגודה הישראלית לחקר תולדות החינוך</w:t>
      </w:r>
      <w:r w:rsidR="002C6804" w:rsidRPr="006C0812">
        <w:rPr>
          <w:rFonts w:asciiTheme="minorBidi" w:hAnsiTheme="minorBidi"/>
          <w:b/>
          <w:bCs/>
          <w:sz w:val="28"/>
          <w:szCs w:val="28"/>
          <w:rtl/>
        </w:rPr>
        <w:t xml:space="preserve">  </w:t>
      </w:r>
    </w:p>
    <w:p w:rsidR="00943FEE" w:rsidRPr="006C0812" w:rsidRDefault="00943FEE" w:rsidP="00933BE5">
      <w:pPr>
        <w:spacing w:line="240" w:lineRule="auto"/>
        <w:jc w:val="center"/>
        <w:rPr>
          <w:rFonts w:asciiTheme="minorBidi" w:hAnsiTheme="minorBidi"/>
          <w:b/>
          <w:bCs/>
          <w:sz w:val="24"/>
          <w:szCs w:val="24"/>
          <w:rtl/>
        </w:rPr>
      </w:pPr>
      <w:r w:rsidRPr="006C0812">
        <w:rPr>
          <w:rFonts w:asciiTheme="minorBidi" w:hAnsiTheme="minorBidi"/>
          <w:b/>
          <w:bCs/>
          <w:sz w:val="24"/>
          <w:szCs w:val="24"/>
          <w:rtl/>
        </w:rPr>
        <w:t>במסגרת כנס כנרת הראשון לחינוך, אקדמיה ופריפריה</w:t>
      </w:r>
    </w:p>
    <w:p w:rsidR="00933BE5" w:rsidRDefault="00933BE5" w:rsidP="00933BE5">
      <w:pPr>
        <w:spacing w:after="0" w:line="240" w:lineRule="auto"/>
        <w:rPr>
          <w:rFonts w:asciiTheme="minorBidi" w:hAnsiTheme="minorBidi"/>
          <w:sz w:val="24"/>
          <w:szCs w:val="24"/>
          <w:rtl/>
        </w:rPr>
      </w:pPr>
    </w:p>
    <w:p w:rsidR="006C063B" w:rsidRDefault="006C063B" w:rsidP="006C063B">
      <w:pPr>
        <w:rPr>
          <w:rFonts w:asciiTheme="minorBidi" w:hAnsiTheme="minorBidi"/>
          <w:sz w:val="24"/>
          <w:szCs w:val="24"/>
          <w:rtl/>
        </w:rPr>
      </w:pPr>
      <w:r>
        <w:rPr>
          <w:rFonts w:asciiTheme="minorBidi" w:hAnsiTheme="minorBidi" w:hint="cs"/>
          <w:sz w:val="24"/>
          <w:szCs w:val="24"/>
          <w:rtl/>
        </w:rPr>
        <w:t xml:space="preserve">9:00 </w:t>
      </w:r>
      <w:r>
        <w:rPr>
          <w:rFonts w:asciiTheme="minorBidi" w:hAnsiTheme="minorBidi"/>
          <w:sz w:val="24"/>
          <w:szCs w:val="24"/>
          <w:rtl/>
        </w:rPr>
        <w:t>–</w:t>
      </w:r>
      <w:r>
        <w:rPr>
          <w:rFonts w:asciiTheme="minorBidi" w:hAnsiTheme="minorBidi" w:hint="cs"/>
          <w:sz w:val="24"/>
          <w:szCs w:val="24"/>
          <w:rtl/>
        </w:rPr>
        <w:t xml:space="preserve"> 9:30 התכנסות וכיבוד</w:t>
      </w:r>
    </w:p>
    <w:p w:rsidR="00752311" w:rsidRDefault="00752311" w:rsidP="00752311">
      <w:pPr>
        <w:rPr>
          <w:rFonts w:asciiTheme="minorBidi" w:hAnsiTheme="minorBidi"/>
          <w:sz w:val="24"/>
          <w:szCs w:val="24"/>
          <w:rtl/>
        </w:rPr>
      </w:pPr>
      <w:r>
        <w:rPr>
          <w:rFonts w:asciiTheme="minorBidi" w:hAnsiTheme="minorBidi" w:hint="cs"/>
          <w:sz w:val="24"/>
          <w:szCs w:val="24"/>
          <w:rtl/>
        </w:rPr>
        <w:t xml:space="preserve">9:30 </w:t>
      </w:r>
      <w:r>
        <w:rPr>
          <w:rFonts w:asciiTheme="minorBidi" w:hAnsiTheme="minorBidi"/>
          <w:sz w:val="24"/>
          <w:szCs w:val="24"/>
          <w:rtl/>
        </w:rPr>
        <w:t>–</w:t>
      </w:r>
      <w:r>
        <w:rPr>
          <w:rFonts w:asciiTheme="minorBidi" w:hAnsiTheme="minorBidi" w:hint="cs"/>
          <w:sz w:val="24"/>
          <w:szCs w:val="24"/>
          <w:rtl/>
        </w:rPr>
        <w:t xml:space="preserve"> 10:00 ברכות</w:t>
      </w:r>
    </w:p>
    <w:p w:rsidR="006C063B" w:rsidRDefault="00752311" w:rsidP="00752311">
      <w:pPr>
        <w:rPr>
          <w:rFonts w:asciiTheme="minorBidi" w:hAnsiTheme="minorBidi"/>
          <w:sz w:val="24"/>
          <w:szCs w:val="24"/>
          <w:rtl/>
        </w:rPr>
      </w:pPr>
      <w:r>
        <w:rPr>
          <w:rFonts w:asciiTheme="minorBidi" w:hAnsiTheme="minorBidi" w:hint="cs"/>
          <w:sz w:val="24"/>
          <w:szCs w:val="24"/>
          <w:rtl/>
        </w:rPr>
        <w:t>11:00-10:00</w:t>
      </w:r>
      <w:r w:rsidR="006C063B">
        <w:rPr>
          <w:rFonts w:asciiTheme="minorBidi" w:hAnsiTheme="minorBidi" w:hint="cs"/>
          <w:sz w:val="24"/>
          <w:szCs w:val="24"/>
          <w:rtl/>
        </w:rPr>
        <w:t xml:space="preserve">הענקת תואר </w:t>
      </w:r>
      <w:r w:rsidR="006C063B" w:rsidRPr="006C063B">
        <w:rPr>
          <w:rFonts w:asciiTheme="minorBidi" w:hAnsiTheme="minorBidi" w:hint="cs"/>
          <w:b/>
          <w:bCs/>
          <w:sz w:val="24"/>
          <w:szCs w:val="24"/>
          <w:rtl/>
        </w:rPr>
        <w:t>יקיר המכללה</w:t>
      </w:r>
      <w:r w:rsidR="006C063B">
        <w:rPr>
          <w:rFonts w:asciiTheme="minorBidi" w:hAnsiTheme="minorBidi" w:hint="cs"/>
          <w:sz w:val="24"/>
          <w:szCs w:val="24"/>
          <w:rtl/>
        </w:rPr>
        <w:t xml:space="preserve"> ומפעל חיים לנשיא המדינה לשעבר, </w:t>
      </w:r>
      <w:r w:rsidR="006C063B" w:rsidRPr="006C063B">
        <w:rPr>
          <w:rFonts w:asciiTheme="minorBidi" w:hAnsiTheme="minorBidi" w:hint="cs"/>
          <w:b/>
          <w:bCs/>
          <w:sz w:val="24"/>
          <w:szCs w:val="24"/>
          <w:rtl/>
        </w:rPr>
        <w:t>שמעון פרס</w:t>
      </w:r>
    </w:p>
    <w:p w:rsidR="006C063B" w:rsidRDefault="006C063B" w:rsidP="006C063B">
      <w:pPr>
        <w:rPr>
          <w:rFonts w:asciiTheme="minorBidi" w:hAnsiTheme="minorBidi"/>
          <w:sz w:val="24"/>
          <w:szCs w:val="24"/>
          <w:rtl/>
        </w:rPr>
      </w:pPr>
      <w:r>
        <w:rPr>
          <w:rFonts w:asciiTheme="minorBidi" w:hAnsiTheme="minorBidi" w:hint="cs"/>
          <w:sz w:val="24"/>
          <w:szCs w:val="24"/>
          <w:rtl/>
        </w:rPr>
        <w:t xml:space="preserve">שיחה אחד על אחד אלוף (מיל.) אילן בירן עם הנשיא התשיעי שמעון פרס </w:t>
      </w:r>
      <w:r w:rsidRPr="006C063B">
        <w:rPr>
          <w:rFonts w:asciiTheme="minorBidi" w:hAnsiTheme="minorBidi" w:hint="cs"/>
          <w:b/>
          <w:bCs/>
          <w:sz w:val="24"/>
          <w:szCs w:val="24"/>
          <w:rtl/>
        </w:rPr>
        <w:t>על מנהיגות וחזון</w:t>
      </w:r>
    </w:p>
    <w:p w:rsidR="006C063B" w:rsidRDefault="006C063B" w:rsidP="006C063B">
      <w:pPr>
        <w:rPr>
          <w:rFonts w:asciiTheme="minorBidi" w:hAnsiTheme="minorBidi"/>
          <w:sz w:val="24"/>
          <w:szCs w:val="24"/>
          <w:rtl/>
        </w:rPr>
      </w:pPr>
      <w:r>
        <w:rPr>
          <w:rFonts w:asciiTheme="minorBidi" w:hAnsiTheme="minorBidi" w:hint="cs"/>
          <w:sz w:val="24"/>
          <w:szCs w:val="24"/>
          <w:rtl/>
        </w:rPr>
        <w:t xml:space="preserve">11:00 </w:t>
      </w:r>
      <w:r>
        <w:rPr>
          <w:rFonts w:asciiTheme="minorBidi" w:hAnsiTheme="minorBidi"/>
          <w:sz w:val="24"/>
          <w:szCs w:val="24"/>
          <w:rtl/>
        </w:rPr>
        <w:t>–</w:t>
      </w:r>
      <w:r>
        <w:rPr>
          <w:rFonts w:asciiTheme="minorBidi" w:hAnsiTheme="minorBidi" w:hint="cs"/>
          <w:sz w:val="24"/>
          <w:szCs w:val="24"/>
          <w:rtl/>
        </w:rPr>
        <w:t xml:space="preserve"> 12:30 מושב א' של האגודה לחקר תולדות החינוך, במכללת כנרת, בנ</w:t>
      </w:r>
      <w:r w:rsidR="00752311">
        <w:rPr>
          <w:rFonts w:asciiTheme="minorBidi" w:hAnsiTheme="minorBidi" w:hint="cs"/>
          <w:sz w:val="24"/>
          <w:szCs w:val="24"/>
          <w:rtl/>
        </w:rPr>
        <w:t>י</w:t>
      </w:r>
      <w:r>
        <w:rPr>
          <w:rFonts w:asciiTheme="minorBidi" w:hAnsiTheme="minorBidi" w:hint="cs"/>
          <w:sz w:val="24"/>
          <w:szCs w:val="24"/>
          <w:rtl/>
        </w:rPr>
        <w:t xml:space="preserve">ין </w:t>
      </w:r>
      <w:proofErr w:type="spellStart"/>
      <w:r>
        <w:rPr>
          <w:rFonts w:asciiTheme="minorBidi" w:hAnsiTheme="minorBidi" w:hint="cs"/>
          <w:sz w:val="24"/>
          <w:szCs w:val="24"/>
          <w:rtl/>
        </w:rPr>
        <w:t>אלפרין</w:t>
      </w:r>
      <w:proofErr w:type="spellEnd"/>
    </w:p>
    <w:p w:rsidR="006C063B" w:rsidRDefault="00F2032C" w:rsidP="00B10091">
      <w:pPr>
        <w:rPr>
          <w:rFonts w:asciiTheme="minorBidi" w:hAnsiTheme="minorBidi"/>
          <w:sz w:val="24"/>
          <w:szCs w:val="24"/>
          <w:rtl/>
        </w:rPr>
      </w:pPr>
      <w:r>
        <w:rPr>
          <w:rFonts w:asciiTheme="minorBidi" w:hAnsiTheme="minorBidi" w:hint="cs"/>
          <w:sz w:val="24"/>
          <w:szCs w:val="24"/>
          <w:rtl/>
        </w:rPr>
        <w:t xml:space="preserve">12:30 </w:t>
      </w:r>
      <w:r>
        <w:rPr>
          <w:rFonts w:asciiTheme="minorBidi" w:hAnsiTheme="minorBidi"/>
          <w:sz w:val="24"/>
          <w:szCs w:val="24"/>
          <w:rtl/>
        </w:rPr>
        <w:t>–</w:t>
      </w:r>
      <w:r>
        <w:rPr>
          <w:rFonts w:asciiTheme="minorBidi" w:hAnsiTheme="minorBidi" w:hint="cs"/>
          <w:sz w:val="24"/>
          <w:szCs w:val="24"/>
          <w:rtl/>
        </w:rPr>
        <w:t xml:space="preserve"> 13:30 ארוחת צהריים (ואסיפת האגודה בבניין </w:t>
      </w:r>
      <w:proofErr w:type="spellStart"/>
      <w:r>
        <w:rPr>
          <w:rFonts w:asciiTheme="minorBidi" w:hAnsiTheme="minorBidi" w:hint="cs"/>
          <w:sz w:val="24"/>
          <w:szCs w:val="24"/>
          <w:rtl/>
        </w:rPr>
        <w:t>אלפרין</w:t>
      </w:r>
      <w:proofErr w:type="spellEnd"/>
      <w:r>
        <w:rPr>
          <w:rFonts w:asciiTheme="minorBidi" w:hAnsiTheme="minorBidi" w:hint="cs"/>
          <w:sz w:val="24"/>
          <w:szCs w:val="24"/>
          <w:rtl/>
        </w:rPr>
        <w:t xml:space="preserve">, </w:t>
      </w:r>
      <w:r w:rsidRPr="00B10091">
        <w:rPr>
          <w:rFonts w:asciiTheme="minorBidi" w:hAnsiTheme="minorBidi" w:hint="cs"/>
          <w:sz w:val="24"/>
          <w:szCs w:val="24"/>
          <w:rtl/>
        </w:rPr>
        <w:t>כיתה</w:t>
      </w:r>
      <w:r w:rsidR="00752311" w:rsidRPr="00B10091">
        <w:rPr>
          <w:rFonts w:asciiTheme="minorBidi" w:hAnsiTheme="minorBidi" w:hint="cs"/>
          <w:sz w:val="24"/>
          <w:szCs w:val="24"/>
          <w:rtl/>
        </w:rPr>
        <w:t xml:space="preserve">  </w:t>
      </w:r>
      <w:r w:rsidR="00B10091" w:rsidRPr="00B10091">
        <w:rPr>
          <w:rFonts w:asciiTheme="minorBidi" w:hAnsiTheme="minorBidi"/>
          <w:sz w:val="24"/>
          <w:szCs w:val="24"/>
        </w:rPr>
        <w:t>463</w:t>
      </w:r>
      <w:r w:rsidR="00752311" w:rsidRPr="00B10091">
        <w:rPr>
          <w:rFonts w:asciiTheme="minorBidi" w:hAnsiTheme="minorBidi" w:hint="cs"/>
          <w:sz w:val="24"/>
          <w:szCs w:val="24"/>
          <w:rtl/>
        </w:rPr>
        <w:t xml:space="preserve"> )</w:t>
      </w:r>
    </w:p>
    <w:p w:rsidR="00D95F24" w:rsidRDefault="00D95F24" w:rsidP="00D95F24">
      <w:pPr>
        <w:rPr>
          <w:rFonts w:asciiTheme="minorBidi" w:hAnsiTheme="minorBidi"/>
          <w:sz w:val="24"/>
          <w:szCs w:val="24"/>
          <w:rtl/>
        </w:rPr>
      </w:pPr>
      <w:r>
        <w:rPr>
          <w:rFonts w:asciiTheme="minorBidi" w:hAnsiTheme="minorBidi" w:hint="cs"/>
          <w:sz w:val="24"/>
          <w:szCs w:val="24"/>
          <w:rtl/>
        </w:rPr>
        <w:t xml:space="preserve">13:30 </w:t>
      </w:r>
      <w:r>
        <w:rPr>
          <w:rFonts w:asciiTheme="minorBidi" w:hAnsiTheme="minorBidi"/>
          <w:sz w:val="24"/>
          <w:szCs w:val="24"/>
          <w:rtl/>
        </w:rPr>
        <w:t>–</w:t>
      </w:r>
      <w:r>
        <w:rPr>
          <w:rFonts w:asciiTheme="minorBidi" w:hAnsiTheme="minorBidi" w:hint="cs"/>
          <w:sz w:val="24"/>
          <w:szCs w:val="24"/>
          <w:rtl/>
        </w:rPr>
        <w:t xml:space="preserve"> 14:00 הענקת תואר </w:t>
      </w:r>
      <w:r w:rsidRPr="006C063B">
        <w:rPr>
          <w:rFonts w:asciiTheme="minorBidi" w:hAnsiTheme="minorBidi" w:hint="cs"/>
          <w:b/>
          <w:bCs/>
          <w:sz w:val="24"/>
          <w:szCs w:val="24"/>
          <w:rtl/>
        </w:rPr>
        <w:t>יקיר המכללה</w:t>
      </w:r>
      <w:r>
        <w:rPr>
          <w:rFonts w:asciiTheme="minorBidi" w:hAnsiTheme="minorBidi" w:hint="cs"/>
          <w:sz w:val="24"/>
          <w:szCs w:val="24"/>
          <w:rtl/>
        </w:rPr>
        <w:t xml:space="preserve"> ליו"ר ות"ת לשעבר, </w:t>
      </w:r>
      <w:r>
        <w:rPr>
          <w:rFonts w:asciiTheme="minorBidi" w:hAnsiTheme="minorBidi" w:hint="cs"/>
          <w:b/>
          <w:bCs/>
          <w:sz w:val="24"/>
          <w:szCs w:val="24"/>
          <w:rtl/>
        </w:rPr>
        <w:t>פרופ' מנואל טרכטנברג</w:t>
      </w:r>
    </w:p>
    <w:p w:rsidR="00F2032C" w:rsidRDefault="00F2032C" w:rsidP="00F2032C">
      <w:pPr>
        <w:rPr>
          <w:rFonts w:asciiTheme="minorBidi" w:hAnsiTheme="minorBidi"/>
          <w:sz w:val="24"/>
          <w:szCs w:val="24"/>
          <w:rtl/>
        </w:rPr>
      </w:pPr>
      <w:r>
        <w:rPr>
          <w:rFonts w:asciiTheme="minorBidi" w:hAnsiTheme="minorBidi" w:hint="cs"/>
          <w:sz w:val="24"/>
          <w:szCs w:val="24"/>
          <w:rtl/>
        </w:rPr>
        <w:t xml:space="preserve">14:00 </w:t>
      </w:r>
      <w:r>
        <w:rPr>
          <w:rFonts w:asciiTheme="minorBidi" w:hAnsiTheme="minorBidi"/>
          <w:sz w:val="24"/>
          <w:szCs w:val="24"/>
          <w:rtl/>
        </w:rPr>
        <w:t>–</w:t>
      </w:r>
      <w:r>
        <w:rPr>
          <w:rFonts w:asciiTheme="minorBidi" w:hAnsiTheme="minorBidi" w:hint="cs"/>
          <w:sz w:val="24"/>
          <w:szCs w:val="24"/>
          <w:rtl/>
        </w:rPr>
        <w:t xml:space="preserve"> 15:30 מושב ב' של האגודה לחקר תולדות החינוך, במכללת כנרת, בני</w:t>
      </w:r>
      <w:r w:rsidR="00752311">
        <w:rPr>
          <w:rFonts w:asciiTheme="minorBidi" w:hAnsiTheme="minorBidi" w:hint="cs"/>
          <w:sz w:val="24"/>
          <w:szCs w:val="24"/>
          <w:rtl/>
        </w:rPr>
        <w:t>י</w:t>
      </w:r>
      <w:r>
        <w:rPr>
          <w:rFonts w:asciiTheme="minorBidi" w:hAnsiTheme="minorBidi" w:hint="cs"/>
          <w:sz w:val="24"/>
          <w:szCs w:val="24"/>
          <w:rtl/>
        </w:rPr>
        <w:t xml:space="preserve">ן </w:t>
      </w:r>
      <w:proofErr w:type="spellStart"/>
      <w:r>
        <w:rPr>
          <w:rFonts w:asciiTheme="minorBidi" w:hAnsiTheme="minorBidi" w:hint="cs"/>
          <w:sz w:val="24"/>
          <w:szCs w:val="24"/>
          <w:rtl/>
        </w:rPr>
        <w:t>אלפרין</w:t>
      </w:r>
      <w:proofErr w:type="spellEnd"/>
    </w:p>
    <w:p w:rsidR="00752311" w:rsidRDefault="00752311" w:rsidP="00752311">
      <w:pPr>
        <w:rPr>
          <w:rFonts w:asciiTheme="minorBidi" w:hAnsiTheme="minorBidi"/>
          <w:sz w:val="24"/>
          <w:szCs w:val="24"/>
          <w:rtl/>
        </w:rPr>
      </w:pPr>
      <w:r>
        <w:rPr>
          <w:rFonts w:asciiTheme="minorBidi" w:hAnsiTheme="minorBidi" w:hint="cs"/>
          <w:sz w:val="24"/>
          <w:szCs w:val="24"/>
          <w:rtl/>
        </w:rPr>
        <w:t xml:space="preserve">15:30 </w:t>
      </w:r>
      <w:r>
        <w:rPr>
          <w:rFonts w:asciiTheme="minorBidi" w:hAnsiTheme="minorBidi"/>
          <w:sz w:val="24"/>
          <w:szCs w:val="24"/>
          <w:rtl/>
        </w:rPr>
        <w:t>–</w:t>
      </w:r>
      <w:r>
        <w:rPr>
          <w:rFonts w:asciiTheme="minorBidi" w:hAnsiTheme="minorBidi" w:hint="cs"/>
          <w:sz w:val="24"/>
          <w:szCs w:val="24"/>
          <w:rtl/>
        </w:rPr>
        <w:t xml:space="preserve"> 17:00 </w:t>
      </w:r>
      <w:r w:rsidRPr="00752311">
        <w:rPr>
          <w:rFonts w:asciiTheme="minorBidi" w:hAnsiTheme="minorBidi" w:hint="cs"/>
          <w:b/>
          <w:bCs/>
          <w:sz w:val="24"/>
          <w:szCs w:val="24"/>
          <w:rtl/>
        </w:rPr>
        <w:t>פאנל בנושא חינוך ואקדמיה במרחב הפריפריאלי</w:t>
      </w:r>
      <w:r>
        <w:rPr>
          <w:rFonts w:asciiTheme="minorBidi" w:hAnsiTheme="minorBidi" w:hint="cs"/>
          <w:sz w:val="24"/>
          <w:szCs w:val="24"/>
          <w:rtl/>
        </w:rPr>
        <w:t xml:space="preserve"> </w:t>
      </w:r>
    </w:p>
    <w:p w:rsidR="00752311" w:rsidRDefault="00752311" w:rsidP="00752311">
      <w:pPr>
        <w:rPr>
          <w:rFonts w:asciiTheme="minorBidi" w:hAnsiTheme="minorBidi"/>
          <w:sz w:val="24"/>
          <w:szCs w:val="24"/>
          <w:rtl/>
        </w:rPr>
      </w:pPr>
      <w:r>
        <w:rPr>
          <w:rFonts w:asciiTheme="minorBidi" w:hAnsiTheme="minorBidi" w:hint="cs"/>
          <w:sz w:val="24"/>
          <w:szCs w:val="24"/>
          <w:rtl/>
        </w:rPr>
        <w:t xml:space="preserve">(משה כחלון, יו"ר מפלגת כולנו; פרופ' עמוס </w:t>
      </w:r>
      <w:proofErr w:type="spellStart"/>
      <w:r>
        <w:rPr>
          <w:rFonts w:asciiTheme="minorBidi" w:hAnsiTheme="minorBidi" w:hint="cs"/>
          <w:sz w:val="24"/>
          <w:szCs w:val="24"/>
          <w:rtl/>
        </w:rPr>
        <w:t>רולידר</w:t>
      </w:r>
      <w:proofErr w:type="spellEnd"/>
      <w:r>
        <w:rPr>
          <w:rFonts w:asciiTheme="minorBidi" w:hAnsiTheme="minorBidi" w:hint="cs"/>
          <w:sz w:val="24"/>
          <w:szCs w:val="24"/>
          <w:rtl/>
        </w:rPr>
        <w:t xml:space="preserve">, מכללת כנרת; ח"כ עמרם מצנע, יו"ר ועדת החינוך; פרופ' פייסל </w:t>
      </w:r>
      <w:proofErr w:type="spellStart"/>
      <w:r>
        <w:rPr>
          <w:rFonts w:asciiTheme="minorBidi" w:hAnsiTheme="minorBidi" w:hint="cs"/>
          <w:sz w:val="24"/>
          <w:szCs w:val="24"/>
          <w:rtl/>
        </w:rPr>
        <w:t>עזאיזה</w:t>
      </w:r>
      <w:proofErr w:type="spellEnd"/>
      <w:r>
        <w:rPr>
          <w:rFonts w:asciiTheme="minorBidi" w:hAnsiTheme="minorBidi" w:hint="cs"/>
          <w:sz w:val="24"/>
          <w:szCs w:val="24"/>
          <w:rtl/>
        </w:rPr>
        <w:t xml:space="preserve">, סגן יו"ר ות"ת; פרופ' יונה חן, נשיא מכללת תל-חי; פרופ' אהרון </w:t>
      </w:r>
      <w:proofErr w:type="spellStart"/>
      <w:r>
        <w:rPr>
          <w:rFonts w:asciiTheme="minorBidi" w:hAnsiTheme="minorBidi" w:hint="cs"/>
          <w:sz w:val="24"/>
          <w:szCs w:val="24"/>
          <w:rtl/>
        </w:rPr>
        <w:t>קלרמן</w:t>
      </w:r>
      <w:proofErr w:type="spellEnd"/>
      <w:r>
        <w:rPr>
          <w:rFonts w:asciiTheme="minorBidi" w:hAnsiTheme="minorBidi" w:hint="cs"/>
          <w:sz w:val="24"/>
          <w:szCs w:val="24"/>
          <w:rtl/>
        </w:rPr>
        <w:t>, לשעבר נשיא מכללת צפת)</w:t>
      </w:r>
    </w:p>
    <w:p w:rsidR="00F2032C" w:rsidRPr="00D95F24" w:rsidRDefault="00D95F24" w:rsidP="00D95F24">
      <w:pPr>
        <w:rPr>
          <w:rFonts w:asciiTheme="minorBidi" w:hAnsiTheme="minorBidi"/>
          <w:sz w:val="24"/>
          <w:szCs w:val="24"/>
          <w:rtl/>
        </w:rPr>
      </w:pPr>
      <w:r>
        <w:rPr>
          <w:rFonts w:asciiTheme="minorBidi" w:hAnsiTheme="minorBidi" w:hint="cs"/>
          <w:sz w:val="24"/>
          <w:szCs w:val="24"/>
          <w:rtl/>
        </w:rPr>
        <w:t xml:space="preserve">17:00 </w:t>
      </w:r>
      <w:r>
        <w:rPr>
          <w:rFonts w:asciiTheme="minorBidi" w:hAnsiTheme="minorBidi"/>
          <w:sz w:val="24"/>
          <w:szCs w:val="24"/>
          <w:rtl/>
        </w:rPr>
        <w:t>–</w:t>
      </w:r>
      <w:r>
        <w:rPr>
          <w:rFonts w:asciiTheme="minorBidi" w:hAnsiTheme="minorBidi" w:hint="cs"/>
          <w:sz w:val="24"/>
          <w:szCs w:val="24"/>
          <w:rtl/>
        </w:rPr>
        <w:t xml:space="preserve"> 17:30 הענקת תואר </w:t>
      </w:r>
      <w:r w:rsidRPr="006C063B">
        <w:rPr>
          <w:rFonts w:asciiTheme="minorBidi" w:hAnsiTheme="minorBidi" w:hint="cs"/>
          <w:b/>
          <w:bCs/>
          <w:sz w:val="24"/>
          <w:szCs w:val="24"/>
          <w:rtl/>
        </w:rPr>
        <w:t>יקיר המכללה</w:t>
      </w:r>
      <w:r>
        <w:rPr>
          <w:rFonts w:asciiTheme="minorBidi" w:hAnsiTheme="minorBidi" w:hint="cs"/>
          <w:sz w:val="24"/>
          <w:szCs w:val="24"/>
          <w:rtl/>
        </w:rPr>
        <w:t xml:space="preserve"> ל-</w:t>
      </w:r>
      <w:r>
        <w:rPr>
          <w:rFonts w:asciiTheme="minorBidi" w:hAnsiTheme="minorBidi" w:hint="cs"/>
          <w:b/>
          <w:bCs/>
          <w:sz w:val="24"/>
          <w:szCs w:val="24"/>
          <w:rtl/>
        </w:rPr>
        <w:t xml:space="preserve">מוקי צור, </w:t>
      </w:r>
      <w:r w:rsidRPr="00D95F24">
        <w:rPr>
          <w:rFonts w:asciiTheme="minorBidi" w:hAnsiTheme="minorBidi" w:hint="cs"/>
          <w:sz w:val="24"/>
          <w:szCs w:val="24"/>
          <w:rtl/>
        </w:rPr>
        <w:t>היסטוריון וחוקר, איש עמק הירדן</w:t>
      </w:r>
    </w:p>
    <w:p w:rsidR="006C063B" w:rsidRPr="006C0812" w:rsidRDefault="006C063B" w:rsidP="00933BE5">
      <w:pPr>
        <w:spacing w:after="0"/>
        <w:rPr>
          <w:rFonts w:asciiTheme="minorBidi" w:hAnsiTheme="minorBidi"/>
          <w:sz w:val="24"/>
          <w:szCs w:val="24"/>
          <w:rtl/>
        </w:rPr>
      </w:pPr>
    </w:p>
    <w:p w:rsidR="002C6804" w:rsidRPr="006C0812" w:rsidRDefault="002C6804" w:rsidP="002C6804">
      <w:pPr>
        <w:jc w:val="center"/>
        <w:rPr>
          <w:rFonts w:asciiTheme="minorBidi" w:hAnsiTheme="minorBidi"/>
          <w:b/>
          <w:bCs/>
          <w:sz w:val="24"/>
          <w:szCs w:val="24"/>
          <w:rtl/>
        </w:rPr>
      </w:pPr>
      <w:r w:rsidRPr="006C0812">
        <w:rPr>
          <w:rFonts w:asciiTheme="minorBidi" w:hAnsiTheme="minorBidi"/>
          <w:b/>
          <w:bCs/>
          <w:sz w:val="24"/>
          <w:szCs w:val="24"/>
          <w:rtl/>
        </w:rPr>
        <w:t>מושבי האגודה הישראלית לחקר תולדות החינוך, 10.3.15 במכללת כנרת</w:t>
      </w:r>
    </w:p>
    <w:p w:rsidR="002C6804" w:rsidRPr="006C0812" w:rsidRDefault="002C6804" w:rsidP="002C6804">
      <w:pPr>
        <w:rPr>
          <w:rFonts w:asciiTheme="minorBidi" w:hAnsiTheme="minorBidi"/>
          <w:b/>
          <w:bCs/>
          <w:sz w:val="24"/>
          <w:szCs w:val="24"/>
          <w:rtl/>
        </w:rPr>
      </w:pPr>
      <w:r w:rsidRPr="006C0812">
        <w:rPr>
          <w:rFonts w:asciiTheme="minorBidi" w:hAnsiTheme="minorBidi"/>
          <w:b/>
          <w:bCs/>
          <w:sz w:val="24"/>
          <w:szCs w:val="24"/>
          <w:rtl/>
        </w:rPr>
        <w:t xml:space="preserve">11:00 – 12:30 מושב א' של האגודה, במכללת כנרת, בנין </w:t>
      </w:r>
      <w:proofErr w:type="spellStart"/>
      <w:r w:rsidRPr="006C0812">
        <w:rPr>
          <w:rFonts w:asciiTheme="minorBidi" w:hAnsiTheme="minorBidi"/>
          <w:b/>
          <w:bCs/>
          <w:sz w:val="24"/>
          <w:szCs w:val="24"/>
          <w:rtl/>
        </w:rPr>
        <w:t>אלפרין</w:t>
      </w:r>
      <w:proofErr w:type="spellEnd"/>
      <w:r w:rsidRPr="006C0812">
        <w:rPr>
          <w:rFonts w:asciiTheme="minorBidi" w:hAnsiTheme="minorBidi"/>
          <w:b/>
          <w:bCs/>
          <w:sz w:val="24"/>
          <w:szCs w:val="24"/>
          <w:rtl/>
        </w:rPr>
        <w:t>:</w:t>
      </w:r>
    </w:p>
    <w:p w:rsidR="002C6804" w:rsidRDefault="002C6804" w:rsidP="002C6804">
      <w:pPr>
        <w:rPr>
          <w:rFonts w:asciiTheme="minorBidi" w:hAnsiTheme="minorBidi"/>
          <w:b/>
          <w:bCs/>
          <w:sz w:val="24"/>
          <w:szCs w:val="24"/>
          <w:rtl/>
        </w:rPr>
      </w:pPr>
      <w:r w:rsidRPr="00767683">
        <w:rPr>
          <w:rFonts w:asciiTheme="minorBidi" w:hAnsiTheme="minorBidi"/>
          <w:b/>
          <w:bCs/>
          <w:sz w:val="24"/>
          <w:szCs w:val="24"/>
          <w:rtl/>
        </w:rPr>
        <w:t>א.1. מוסדות חינוך בפריפריה (</w:t>
      </w:r>
      <w:proofErr w:type="spellStart"/>
      <w:r w:rsidRPr="00767683">
        <w:rPr>
          <w:rFonts w:asciiTheme="minorBidi" w:hAnsiTheme="minorBidi"/>
          <w:b/>
          <w:bCs/>
          <w:sz w:val="24"/>
          <w:szCs w:val="24"/>
          <w:rtl/>
        </w:rPr>
        <w:t>אלפרין</w:t>
      </w:r>
      <w:proofErr w:type="spellEnd"/>
      <w:r w:rsidRPr="00767683">
        <w:rPr>
          <w:rFonts w:asciiTheme="minorBidi" w:hAnsiTheme="minorBidi"/>
          <w:b/>
          <w:bCs/>
          <w:sz w:val="24"/>
          <w:szCs w:val="24"/>
          <w:rtl/>
        </w:rPr>
        <w:t xml:space="preserve"> 463)</w:t>
      </w:r>
    </w:p>
    <w:p w:rsidR="00B10091" w:rsidRPr="00B10091" w:rsidRDefault="00B10091" w:rsidP="002C6804">
      <w:pPr>
        <w:rPr>
          <w:rFonts w:asciiTheme="minorBidi" w:hAnsiTheme="minorBidi"/>
          <w:sz w:val="24"/>
          <w:szCs w:val="24"/>
        </w:rPr>
      </w:pPr>
      <w:r w:rsidRPr="00B10091">
        <w:rPr>
          <w:rFonts w:asciiTheme="minorBidi" w:hAnsiTheme="minorBidi" w:hint="cs"/>
          <w:sz w:val="24"/>
          <w:szCs w:val="24"/>
          <w:rtl/>
        </w:rPr>
        <w:t>יו"ר:</w:t>
      </w:r>
      <w:r w:rsidR="007743FA">
        <w:rPr>
          <w:rFonts w:asciiTheme="minorBidi" w:hAnsiTheme="minorBidi" w:hint="cs"/>
          <w:sz w:val="24"/>
          <w:szCs w:val="24"/>
          <w:rtl/>
        </w:rPr>
        <w:t xml:space="preserve"> </w:t>
      </w:r>
      <w:r w:rsidR="007743FA" w:rsidRPr="007743FA">
        <w:rPr>
          <w:rFonts w:asciiTheme="minorBidi" w:hAnsiTheme="minorBidi" w:hint="cs"/>
          <w:b/>
          <w:bCs/>
          <w:sz w:val="24"/>
          <w:szCs w:val="24"/>
          <w:rtl/>
        </w:rPr>
        <w:t xml:space="preserve">ד"ר </w:t>
      </w:r>
      <w:proofErr w:type="spellStart"/>
      <w:r w:rsidR="007743FA" w:rsidRPr="007743FA">
        <w:rPr>
          <w:rFonts w:asciiTheme="minorBidi" w:hAnsiTheme="minorBidi" w:hint="cs"/>
          <w:b/>
          <w:bCs/>
          <w:sz w:val="24"/>
          <w:szCs w:val="24"/>
          <w:rtl/>
        </w:rPr>
        <w:t>מוסטפא</w:t>
      </w:r>
      <w:proofErr w:type="spellEnd"/>
      <w:r w:rsidR="007743FA" w:rsidRPr="007743FA">
        <w:rPr>
          <w:rFonts w:asciiTheme="minorBidi" w:hAnsiTheme="minorBidi" w:hint="cs"/>
          <w:b/>
          <w:bCs/>
          <w:sz w:val="24"/>
          <w:szCs w:val="24"/>
          <w:rtl/>
        </w:rPr>
        <w:t xml:space="preserve"> </w:t>
      </w:r>
      <w:proofErr w:type="spellStart"/>
      <w:r w:rsidR="007743FA" w:rsidRPr="007743FA">
        <w:rPr>
          <w:rFonts w:asciiTheme="minorBidi" w:hAnsiTheme="minorBidi" w:hint="cs"/>
          <w:b/>
          <w:bCs/>
          <w:sz w:val="24"/>
          <w:szCs w:val="24"/>
          <w:rtl/>
        </w:rPr>
        <w:t>עבאסי</w:t>
      </w:r>
      <w:proofErr w:type="spellEnd"/>
    </w:p>
    <w:p w:rsidR="002C6804" w:rsidRPr="00767683" w:rsidRDefault="002C6804" w:rsidP="002C6804">
      <w:pPr>
        <w:pStyle w:val="a6"/>
        <w:numPr>
          <w:ilvl w:val="0"/>
          <w:numId w:val="2"/>
        </w:numPr>
        <w:bidi/>
        <w:spacing w:after="200"/>
        <w:jc w:val="both"/>
        <w:rPr>
          <w:rFonts w:asciiTheme="minorBidi" w:hAnsiTheme="minorBidi" w:cstheme="minorBidi"/>
        </w:rPr>
      </w:pPr>
      <w:r w:rsidRPr="006C0812">
        <w:rPr>
          <w:rFonts w:asciiTheme="minorBidi" w:hAnsiTheme="minorBidi" w:cstheme="minorBidi"/>
          <w:b/>
          <w:bCs/>
          <w:rtl/>
        </w:rPr>
        <w:t xml:space="preserve">ד"ר אסתי </w:t>
      </w:r>
      <w:proofErr w:type="spellStart"/>
      <w:r w:rsidRPr="006C0812">
        <w:rPr>
          <w:rFonts w:asciiTheme="minorBidi" w:hAnsiTheme="minorBidi" w:cstheme="minorBidi"/>
          <w:b/>
          <w:bCs/>
          <w:rtl/>
        </w:rPr>
        <w:t>ינקלביץ</w:t>
      </w:r>
      <w:proofErr w:type="spellEnd"/>
      <w:r w:rsidRPr="00767683">
        <w:rPr>
          <w:rFonts w:asciiTheme="minorBidi" w:hAnsiTheme="minorBidi" w:cstheme="minorBidi"/>
          <w:rtl/>
        </w:rPr>
        <w:t>, אוניברסיטת חיפה: ממדרשה למורי כפר לבית מדרש למורים וגננות -  צעדיה הראשונים של המכללה האקדמית לחינוך באוהלו</w:t>
      </w:r>
    </w:p>
    <w:p w:rsidR="002C6804" w:rsidRPr="00767683" w:rsidRDefault="002C6804" w:rsidP="002C6804">
      <w:pPr>
        <w:pStyle w:val="a6"/>
        <w:numPr>
          <w:ilvl w:val="0"/>
          <w:numId w:val="2"/>
        </w:numPr>
        <w:bidi/>
        <w:spacing w:after="200"/>
        <w:jc w:val="both"/>
        <w:rPr>
          <w:rFonts w:asciiTheme="minorBidi" w:hAnsiTheme="minorBidi" w:cstheme="minorBidi"/>
        </w:rPr>
      </w:pPr>
      <w:r w:rsidRPr="006C0812">
        <w:rPr>
          <w:rFonts w:asciiTheme="minorBidi" w:hAnsiTheme="minorBidi" w:cstheme="minorBidi"/>
          <w:b/>
          <w:bCs/>
          <w:rtl/>
        </w:rPr>
        <w:t>פרופ' נירית רייכל</w:t>
      </w:r>
      <w:r w:rsidRPr="00767683">
        <w:rPr>
          <w:rFonts w:asciiTheme="minorBidi" w:hAnsiTheme="minorBidi" w:cstheme="minorBidi"/>
          <w:rtl/>
        </w:rPr>
        <w:t>,  מכללת גורדון ומכללת כנרת: הסיפור של  'כדורי' 1934 -2001 - מפנימייה חקלאית אליטיסטית לכפר נוער-חקלאי-טכנולוגי בפריפריה</w:t>
      </w:r>
    </w:p>
    <w:p w:rsidR="002C6804" w:rsidRPr="00767683" w:rsidRDefault="002C6804" w:rsidP="002C6804">
      <w:pPr>
        <w:pStyle w:val="a6"/>
        <w:numPr>
          <w:ilvl w:val="0"/>
          <w:numId w:val="2"/>
        </w:numPr>
        <w:bidi/>
        <w:spacing w:after="200"/>
        <w:jc w:val="both"/>
        <w:rPr>
          <w:rFonts w:asciiTheme="minorBidi" w:hAnsiTheme="minorBidi" w:cstheme="minorBidi"/>
        </w:rPr>
      </w:pPr>
      <w:r w:rsidRPr="006C0812">
        <w:rPr>
          <w:rFonts w:asciiTheme="minorBidi" w:hAnsiTheme="minorBidi" w:cstheme="minorBidi"/>
          <w:b/>
          <w:bCs/>
          <w:rtl/>
        </w:rPr>
        <w:t>ד"ר עודד שי</w:t>
      </w:r>
      <w:r w:rsidRPr="00767683">
        <w:rPr>
          <w:rFonts w:asciiTheme="minorBidi" w:hAnsiTheme="minorBidi" w:cstheme="minorBidi"/>
          <w:rtl/>
        </w:rPr>
        <w:t>, המכללה האקדמית ע"ש קיי באר שבע ואוניברסיטת אריאל: חינוך למורשת עבודת האדמה ולשמירת הטבע - המוזיאונים לחקלאות ולטבע בתל אביב ובירושלים בתקופת המנדט הבריטי</w:t>
      </w:r>
    </w:p>
    <w:p w:rsidR="002C6804" w:rsidRPr="00767683" w:rsidRDefault="002C6804" w:rsidP="002C6804">
      <w:pPr>
        <w:pStyle w:val="a6"/>
        <w:numPr>
          <w:ilvl w:val="0"/>
          <w:numId w:val="2"/>
        </w:numPr>
        <w:bidi/>
        <w:spacing w:after="200"/>
        <w:jc w:val="both"/>
        <w:rPr>
          <w:rFonts w:asciiTheme="minorBidi" w:hAnsiTheme="minorBidi" w:cstheme="minorBidi"/>
        </w:rPr>
      </w:pPr>
      <w:r w:rsidRPr="006C0812">
        <w:rPr>
          <w:rFonts w:asciiTheme="minorBidi" w:hAnsiTheme="minorBidi" w:cstheme="minorBidi"/>
          <w:b/>
          <w:bCs/>
          <w:rtl/>
        </w:rPr>
        <w:t xml:space="preserve">ד"ר מירי </w:t>
      </w:r>
      <w:proofErr w:type="spellStart"/>
      <w:r w:rsidRPr="006C0812">
        <w:rPr>
          <w:rFonts w:asciiTheme="minorBidi" w:hAnsiTheme="minorBidi" w:cstheme="minorBidi"/>
          <w:b/>
          <w:bCs/>
          <w:rtl/>
        </w:rPr>
        <w:t>שטיינהרדט</w:t>
      </w:r>
      <w:proofErr w:type="spellEnd"/>
      <w:r w:rsidRPr="00767683">
        <w:rPr>
          <w:rFonts w:asciiTheme="minorBidi" w:hAnsiTheme="minorBidi" w:cstheme="minorBidi"/>
          <w:rtl/>
        </w:rPr>
        <w:t xml:space="preserve">, </w:t>
      </w:r>
      <w:r w:rsidR="00767683" w:rsidRPr="00767683">
        <w:rPr>
          <w:rFonts w:asciiTheme="minorBidi" w:hAnsiTheme="minorBidi" w:cstheme="minorBidi"/>
          <w:rtl/>
        </w:rPr>
        <w:t>בית-ברל (</w:t>
      </w:r>
      <w:proofErr w:type="spellStart"/>
      <w:r w:rsidRPr="00767683">
        <w:rPr>
          <w:rFonts w:asciiTheme="minorBidi" w:hAnsiTheme="minorBidi" w:cstheme="minorBidi"/>
          <w:rtl/>
        </w:rPr>
        <w:t>אמריטה</w:t>
      </w:r>
      <w:proofErr w:type="spellEnd"/>
      <w:r w:rsidR="00767683" w:rsidRPr="00767683">
        <w:rPr>
          <w:rFonts w:asciiTheme="minorBidi" w:hAnsiTheme="minorBidi" w:cstheme="minorBidi"/>
          <w:rtl/>
        </w:rPr>
        <w:t>)</w:t>
      </w:r>
      <w:r w:rsidRPr="00767683">
        <w:rPr>
          <w:rFonts w:asciiTheme="minorBidi" w:hAnsiTheme="minorBidi" w:cstheme="minorBidi"/>
          <w:rtl/>
        </w:rPr>
        <w:t>: הכשרת מורי אמנות ב'מדרשה' במבט היסטורי  ונגיעה בנושא הפריפריה</w:t>
      </w:r>
    </w:p>
    <w:p w:rsidR="002C6804" w:rsidRDefault="002C6804" w:rsidP="002C6804">
      <w:pPr>
        <w:rPr>
          <w:rFonts w:asciiTheme="minorBidi" w:hAnsiTheme="minorBidi"/>
          <w:b/>
          <w:bCs/>
          <w:sz w:val="24"/>
          <w:szCs w:val="24"/>
          <w:rtl/>
        </w:rPr>
      </w:pPr>
      <w:r w:rsidRPr="00767683">
        <w:rPr>
          <w:rFonts w:asciiTheme="minorBidi" w:hAnsiTheme="minorBidi"/>
          <w:b/>
          <w:bCs/>
          <w:sz w:val="24"/>
          <w:szCs w:val="24"/>
          <w:rtl/>
        </w:rPr>
        <w:lastRenderedPageBreak/>
        <w:t>א.2. אוניברסיטאות, מכללות ופריפריה (</w:t>
      </w:r>
      <w:proofErr w:type="spellStart"/>
      <w:r w:rsidRPr="00767683">
        <w:rPr>
          <w:rFonts w:asciiTheme="minorBidi" w:hAnsiTheme="minorBidi"/>
          <w:b/>
          <w:bCs/>
          <w:sz w:val="24"/>
          <w:szCs w:val="24"/>
          <w:rtl/>
        </w:rPr>
        <w:t>אלפרין</w:t>
      </w:r>
      <w:proofErr w:type="spellEnd"/>
      <w:r w:rsidRPr="00767683">
        <w:rPr>
          <w:rFonts w:asciiTheme="minorBidi" w:hAnsiTheme="minorBidi"/>
          <w:b/>
          <w:bCs/>
          <w:sz w:val="24"/>
          <w:szCs w:val="24"/>
          <w:rtl/>
        </w:rPr>
        <w:t xml:space="preserve"> 473)</w:t>
      </w:r>
    </w:p>
    <w:p w:rsidR="00B10091" w:rsidRPr="00B10091" w:rsidRDefault="00B10091" w:rsidP="007743FA">
      <w:pPr>
        <w:rPr>
          <w:rFonts w:asciiTheme="minorBidi" w:hAnsiTheme="minorBidi"/>
          <w:sz w:val="24"/>
          <w:szCs w:val="24"/>
          <w:rtl/>
        </w:rPr>
      </w:pPr>
      <w:r w:rsidRPr="00B10091">
        <w:rPr>
          <w:rFonts w:asciiTheme="minorBidi" w:hAnsiTheme="minorBidi" w:hint="cs"/>
          <w:sz w:val="24"/>
          <w:szCs w:val="24"/>
          <w:rtl/>
        </w:rPr>
        <w:t>יו"ר:</w:t>
      </w:r>
      <w:r w:rsidR="007743FA">
        <w:rPr>
          <w:rFonts w:asciiTheme="minorBidi" w:hAnsiTheme="minorBidi" w:hint="cs"/>
          <w:sz w:val="24"/>
          <w:szCs w:val="24"/>
          <w:rtl/>
        </w:rPr>
        <w:t xml:space="preserve"> </w:t>
      </w:r>
      <w:r w:rsidR="007743FA">
        <w:rPr>
          <w:rFonts w:asciiTheme="minorBidi" w:hAnsiTheme="minorBidi" w:hint="cs"/>
          <w:b/>
          <w:bCs/>
          <w:sz w:val="24"/>
          <w:szCs w:val="24"/>
          <w:rtl/>
        </w:rPr>
        <w:t>ד"ר טלי תדמור-שמעוני</w:t>
      </w:r>
    </w:p>
    <w:p w:rsidR="00F61A64" w:rsidRDefault="00F61A64" w:rsidP="00F61A64">
      <w:pPr>
        <w:pStyle w:val="a6"/>
        <w:numPr>
          <w:ilvl w:val="0"/>
          <w:numId w:val="3"/>
        </w:numPr>
        <w:bidi/>
        <w:spacing w:after="200"/>
        <w:jc w:val="both"/>
        <w:rPr>
          <w:rFonts w:asciiTheme="minorBidi" w:hAnsiTheme="minorBidi" w:cstheme="minorBidi"/>
        </w:rPr>
      </w:pPr>
      <w:r w:rsidRPr="006C0812">
        <w:rPr>
          <w:rFonts w:asciiTheme="minorBidi" w:hAnsiTheme="minorBidi" w:cstheme="minorBidi"/>
          <w:b/>
          <w:bCs/>
          <w:rtl/>
        </w:rPr>
        <w:t>ד"ר יצחק דהן</w:t>
      </w:r>
      <w:r w:rsidRPr="00767683">
        <w:rPr>
          <w:rFonts w:asciiTheme="minorBidi" w:hAnsiTheme="minorBidi" w:cstheme="minorBidi"/>
          <w:rtl/>
        </w:rPr>
        <w:t>,  אוניברסיטת חיפה והמכללה האקדמית אחווה: יחסי אוניברסיטה–קהילה - המקרה של אוניברסיטת בן-גוריון והעיר באר שבע, ניתוח היסטורי ותרבותי-פוליטי</w:t>
      </w:r>
    </w:p>
    <w:p w:rsidR="00F61A64" w:rsidRPr="00767683" w:rsidRDefault="00F61A64" w:rsidP="00F61A64">
      <w:pPr>
        <w:pStyle w:val="a6"/>
        <w:numPr>
          <w:ilvl w:val="0"/>
          <w:numId w:val="3"/>
        </w:numPr>
        <w:bidi/>
        <w:spacing w:after="200"/>
        <w:jc w:val="both"/>
        <w:rPr>
          <w:rFonts w:asciiTheme="minorBidi" w:hAnsiTheme="minorBidi" w:cstheme="minorBidi"/>
        </w:rPr>
      </w:pPr>
      <w:r w:rsidRPr="006C0812">
        <w:rPr>
          <w:rFonts w:asciiTheme="minorBidi" w:hAnsiTheme="minorBidi" w:cstheme="minorBidi"/>
          <w:b/>
          <w:bCs/>
          <w:rtl/>
        </w:rPr>
        <w:t>פרופ' יובל דרור</w:t>
      </w:r>
      <w:r w:rsidRPr="00767683">
        <w:rPr>
          <w:rFonts w:asciiTheme="minorBidi" w:hAnsiTheme="minorBidi" w:cstheme="minorBidi"/>
          <w:rtl/>
        </w:rPr>
        <w:t>, אוניברסיטת תל אביב: 'מחקר-על' (</w:t>
      </w:r>
      <w:r w:rsidRPr="00767683">
        <w:rPr>
          <w:rFonts w:asciiTheme="minorBidi" w:hAnsiTheme="minorBidi" w:cstheme="minorBidi"/>
        </w:rPr>
        <w:t>systematic review</w:t>
      </w:r>
      <w:r w:rsidRPr="00767683">
        <w:rPr>
          <w:rFonts w:asciiTheme="minorBidi" w:hAnsiTheme="minorBidi" w:cstheme="minorBidi"/>
          <w:rtl/>
        </w:rPr>
        <w:t xml:space="preserve">) על קשרי אקדמיה-פריפריה מימי היישוב לימינו-'שותפויות אקדמיה-שדה' באוניברסיטאות ובמכללות ב(ארץ-)ישראל  </w:t>
      </w:r>
    </w:p>
    <w:p w:rsidR="002C6804" w:rsidRPr="00767683" w:rsidRDefault="002C6804" w:rsidP="00F61A64">
      <w:pPr>
        <w:pStyle w:val="a6"/>
        <w:numPr>
          <w:ilvl w:val="0"/>
          <w:numId w:val="3"/>
        </w:numPr>
        <w:bidi/>
        <w:spacing w:after="200"/>
        <w:jc w:val="both"/>
        <w:rPr>
          <w:rFonts w:asciiTheme="minorBidi" w:hAnsiTheme="minorBidi" w:cstheme="minorBidi"/>
        </w:rPr>
      </w:pPr>
      <w:r w:rsidRPr="006C0812">
        <w:rPr>
          <w:rFonts w:asciiTheme="minorBidi" w:hAnsiTheme="minorBidi" w:cstheme="minorBidi"/>
          <w:b/>
          <w:bCs/>
          <w:rtl/>
        </w:rPr>
        <w:t>דורון טימור</w:t>
      </w:r>
      <w:r w:rsidRPr="00767683">
        <w:rPr>
          <w:rFonts w:asciiTheme="minorBidi" w:hAnsiTheme="minorBidi" w:cstheme="minorBidi"/>
          <w:rtl/>
        </w:rPr>
        <w:t>, אוניברסיטת תל אביב: אקדמיה סטרילית? תכניות הלימודים הייחודיות של חברי הקבוצות השיתופיות החדשות</w:t>
      </w:r>
    </w:p>
    <w:p w:rsidR="002C6804" w:rsidRPr="00767683" w:rsidRDefault="002C6804" w:rsidP="002C6804">
      <w:pPr>
        <w:pStyle w:val="a6"/>
        <w:numPr>
          <w:ilvl w:val="0"/>
          <w:numId w:val="3"/>
        </w:numPr>
        <w:bidi/>
        <w:spacing w:after="200"/>
        <w:jc w:val="both"/>
        <w:rPr>
          <w:rFonts w:asciiTheme="minorBidi" w:hAnsiTheme="minorBidi" w:cstheme="minorBidi"/>
          <w:rtl/>
        </w:rPr>
      </w:pPr>
      <w:r w:rsidRPr="006C0812">
        <w:rPr>
          <w:rFonts w:asciiTheme="minorBidi" w:hAnsiTheme="minorBidi" w:cstheme="minorBidi"/>
          <w:b/>
          <w:bCs/>
          <w:rtl/>
        </w:rPr>
        <w:t xml:space="preserve">ד"ר ענת ירון </w:t>
      </w:r>
      <w:proofErr w:type="spellStart"/>
      <w:r w:rsidRPr="006C0812">
        <w:rPr>
          <w:rFonts w:asciiTheme="minorBidi" w:hAnsiTheme="minorBidi" w:cstheme="minorBidi"/>
          <w:b/>
          <w:bCs/>
          <w:rtl/>
        </w:rPr>
        <w:t>ענתר</w:t>
      </w:r>
      <w:proofErr w:type="spellEnd"/>
      <w:r w:rsidRPr="00767683">
        <w:rPr>
          <w:rFonts w:asciiTheme="minorBidi" w:hAnsiTheme="minorBidi" w:cstheme="minorBidi"/>
          <w:rtl/>
        </w:rPr>
        <w:t>, המכללה האקדמית עמק יזרעאל: מכללה בפריפריה והשפעתה על האדם</w:t>
      </w:r>
    </w:p>
    <w:p w:rsidR="002C6804" w:rsidRDefault="002C6804" w:rsidP="002C6804">
      <w:pPr>
        <w:rPr>
          <w:rFonts w:asciiTheme="minorBidi" w:hAnsiTheme="minorBidi"/>
          <w:b/>
          <w:bCs/>
          <w:sz w:val="24"/>
          <w:szCs w:val="24"/>
          <w:rtl/>
        </w:rPr>
      </w:pPr>
      <w:r w:rsidRPr="00767683">
        <w:rPr>
          <w:rFonts w:asciiTheme="minorBidi" w:hAnsiTheme="minorBidi"/>
          <w:b/>
          <w:bCs/>
          <w:sz w:val="24"/>
          <w:szCs w:val="24"/>
          <w:rtl/>
        </w:rPr>
        <w:t>א.3. שיטות לימוד וחינוך חדשניות בפריפריה (</w:t>
      </w:r>
      <w:proofErr w:type="spellStart"/>
      <w:r w:rsidRPr="00767683">
        <w:rPr>
          <w:rFonts w:asciiTheme="minorBidi" w:hAnsiTheme="minorBidi"/>
          <w:b/>
          <w:bCs/>
          <w:sz w:val="24"/>
          <w:szCs w:val="24"/>
          <w:rtl/>
        </w:rPr>
        <w:t>אלפרין</w:t>
      </w:r>
      <w:proofErr w:type="spellEnd"/>
      <w:r w:rsidRPr="00767683">
        <w:rPr>
          <w:rFonts w:asciiTheme="minorBidi" w:hAnsiTheme="minorBidi"/>
          <w:b/>
          <w:bCs/>
          <w:sz w:val="24"/>
          <w:szCs w:val="24"/>
          <w:rtl/>
        </w:rPr>
        <w:t xml:space="preserve"> 476)</w:t>
      </w:r>
    </w:p>
    <w:p w:rsidR="00B10091" w:rsidRPr="007743FA" w:rsidRDefault="00B10091" w:rsidP="007743FA">
      <w:pPr>
        <w:rPr>
          <w:rFonts w:asciiTheme="minorBidi" w:hAnsiTheme="minorBidi"/>
          <w:b/>
          <w:bCs/>
          <w:sz w:val="24"/>
          <w:szCs w:val="24"/>
        </w:rPr>
      </w:pPr>
      <w:r w:rsidRPr="00B10091">
        <w:rPr>
          <w:rFonts w:asciiTheme="minorBidi" w:hAnsiTheme="minorBidi" w:hint="cs"/>
          <w:sz w:val="24"/>
          <w:szCs w:val="24"/>
          <w:rtl/>
        </w:rPr>
        <w:t>יו"ר:</w:t>
      </w:r>
      <w:r w:rsidR="007743FA">
        <w:rPr>
          <w:rFonts w:asciiTheme="minorBidi" w:hAnsiTheme="minorBidi" w:hint="cs"/>
          <w:sz w:val="24"/>
          <w:szCs w:val="24"/>
          <w:rtl/>
        </w:rPr>
        <w:t xml:space="preserve"> </w:t>
      </w:r>
      <w:r w:rsidR="007743FA" w:rsidRPr="007743FA">
        <w:rPr>
          <w:rFonts w:asciiTheme="minorBidi" w:hAnsiTheme="minorBidi" w:hint="cs"/>
          <w:b/>
          <w:bCs/>
          <w:sz w:val="24"/>
          <w:szCs w:val="24"/>
          <w:rtl/>
        </w:rPr>
        <w:t xml:space="preserve">ד"ר </w:t>
      </w:r>
      <w:r w:rsidR="007743FA">
        <w:rPr>
          <w:rFonts w:asciiTheme="minorBidi" w:hAnsiTheme="minorBidi" w:hint="cs"/>
          <w:b/>
          <w:bCs/>
          <w:sz w:val="24"/>
          <w:szCs w:val="24"/>
          <w:rtl/>
        </w:rPr>
        <w:t>סמדר סיני</w:t>
      </w:r>
    </w:p>
    <w:p w:rsidR="002C6804" w:rsidRPr="00767683" w:rsidRDefault="002C6804" w:rsidP="002C6804">
      <w:pPr>
        <w:pStyle w:val="a6"/>
        <w:numPr>
          <w:ilvl w:val="0"/>
          <w:numId w:val="5"/>
        </w:numPr>
        <w:bidi/>
        <w:spacing w:after="200"/>
        <w:jc w:val="both"/>
        <w:rPr>
          <w:rFonts w:asciiTheme="minorBidi" w:hAnsiTheme="minorBidi" w:cstheme="minorBidi"/>
          <w:rtl/>
        </w:rPr>
      </w:pPr>
      <w:r w:rsidRPr="006C0812">
        <w:rPr>
          <w:rFonts w:asciiTheme="minorBidi" w:hAnsiTheme="minorBidi" w:cstheme="minorBidi"/>
          <w:b/>
          <w:bCs/>
          <w:rtl/>
        </w:rPr>
        <w:t>ד"ר עדינה בר-אל</w:t>
      </w:r>
      <w:r w:rsidRPr="00767683">
        <w:rPr>
          <w:rFonts w:asciiTheme="minorBidi" w:hAnsiTheme="minorBidi" w:cstheme="minorBidi"/>
          <w:rtl/>
        </w:rPr>
        <w:t>, מכללת אחווה</w:t>
      </w:r>
      <w:r w:rsidR="00943FEE">
        <w:rPr>
          <w:rFonts w:asciiTheme="minorBidi" w:hAnsiTheme="minorBidi" w:cstheme="minorBidi" w:hint="cs"/>
          <w:rtl/>
        </w:rPr>
        <w:t xml:space="preserve"> (</w:t>
      </w:r>
      <w:proofErr w:type="spellStart"/>
      <w:r w:rsidR="00943FEE">
        <w:rPr>
          <w:rFonts w:asciiTheme="minorBidi" w:hAnsiTheme="minorBidi" w:cstheme="minorBidi" w:hint="cs"/>
          <w:rtl/>
        </w:rPr>
        <w:t>אמריטה</w:t>
      </w:r>
      <w:proofErr w:type="spellEnd"/>
      <w:r w:rsidR="00943FEE">
        <w:rPr>
          <w:rFonts w:asciiTheme="minorBidi" w:hAnsiTheme="minorBidi" w:cstheme="minorBidi" w:hint="cs"/>
          <w:rtl/>
        </w:rPr>
        <w:t>)</w:t>
      </w:r>
      <w:r w:rsidRPr="00767683">
        <w:rPr>
          <w:rFonts w:asciiTheme="minorBidi" w:hAnsiTheme="minorBidi" w:cstheme="minorBidi"/>
          <w:rtl/>
        </w:rPr>
        <w:t xml:space="preserve">: מכתבים </w:t>
      </w:r>
      <w:proofErr w:type="spellStart"/>
      <w:r w:rsidRPr="00767683">
        <w:rPr>
          <w:rFonts w:asciiTheme="minorBidi" w:hAnsiTheme="minorBidi" w:cstheme="minorBidi"/>
          <w:rtl/>
        </w:rPr>
        <w:t>מניקוֹצ</w:t>
      </w:r>
      <w:proofErr w:type="spellEnd"/>
      <w:r w:rsidRPr="00767683">
        <w:rPr>
          <w:rFonts w:asciiTheme="minorBidi" w:hAnsiTheme="minorBidi" w:cstheme="minorBidi"/>
          <w:rtl/>
        </w:rPr>
        <w:t>ֶ'אָה - עיתון בית-הספר כמקרב רחוקים וכמשקף לימודים בפרובינציה</w:t>
      </w:r>
    </w:p>
    <w:p w:rsidR="002C6804" w:rsidRPr="00767683" w:rsidRDefault="002C6804" w:rsidP="002C6804">
      <w:pPr>
        <w:pStyle w:val="a6"/>
        <w:numPr>
          <w:ilvl w:val="0"/>
          <w:numId w:val="5"/>
        </w:numPr>
        <w:bidi/>
        <w:spacing w:after="200"/>
        <w:jc w:val="both"/>
        <w:rPr>
          <w:rFonts w:asciiTheme="minorBidi" w:hAnsiTheme="minorBidi" w:cstheme="minorBidi"/>
        </w:rPr>
      </w:pPr>
      <w:r w:rsidRPr="006C0812">
        <w:rPr>
          <w:rFonts w:asciiTheme="minorBidi" w:hAnsiTheme="minorBidi" w:cstheme="minorBidi"/>
          <w:b/>
          <w:bCs/>
          <w:rtl/>
        </w:rPr>
        <w:t>רונאל עטיה</w:t>
      </w:r>
      <w:r w:rsidRPr="00767683">
        <w:rPr>
          <w:rFonts w:asciiTheme="minorBidi" w:hAnsiTheme="minorBidi" w:cstheme="minorBidi"/>
          <w:rtl/>
        </w:rPr>
        <w:t xml:space="preserve">, אוניברסיטת בר אילן: פדגוגיה פריפריאלית - שיטות הלימוד </w:t>
      </w:r>
      <w:proofErr w:type="spellStart"/>
      <w:r w:rsidRPr="00767683">
        <w:rPr>
          <w:rFonts w:asciiTheme="minorBidi" w:hAnsiTheme="minorBidi" w:cstheme="minorBidi"/>
          <w:rtl/>
        </w:rPr>
        <w:t>בג'רבה</w:t>
      </w:r>
      <w:proofErr w:type="spellEnd"/>
      <w:r w:rsidRPr="00767683">
        <w:rPr>
          <w:rFonts w:asciiTheme="minorBidi" w:hAnsiTheme="minorBidi" w:cstheme="minorBidi"/>
          <w:rtl/>
        </w:rPr>
        <w:t xml:space="preserve"> ויישומן בפריפריה הישראלית</w:t>
      </w:r>
    </w:p>
    <w:p w:rsidR="002C6804" w:rsidRPr="00767683" w:rsidRDefault="002C6804" w:rsidP="002C6804">
      <w:pPr>
        <w:pStyle w:val="a6"/>
        <w:numPr>
          <w:ilvl w:val="0"/>
          <w:numId w:val="5"/>
        </w:numPr>
        <w:bidi/>
        <w:spacing w:after="200"/>
        <w:jc w:val="both"/>
        <w:rPr>
          <w:rFonts w:asciiTheme="minorBidi" w:hAnsiTheme="minorBidi" w:cstheme="minorBidi"/>
        </w:rPr>
      </w:pPr>
      <w:r w:rsidRPr="006C0812">
        <w:rPr>
          <w:rFonts w:asciiTheme="minorBidi" w:hAnsiTheme="minorBidi" w:cstheme="minorBidi"/>
          <w:b/>
          <w:bCs/>
          <w:rtl/>
        </w:rPr>
        <w:t xml:space="preserve">ד"ר </w:t>
      </w:r>
      <w:proofErr w:type="spellStart"/>
      <w:r w:rsidRPr="006C0812">
        <w:rPr>
          <w:rFonts w:asciiTheme="minorBidi" w:hAnsiTheme="minorBidi" w:cstheme="minorBidi"/>
          <w:b/>
          <w:bCs/>
          <w:rtl/>
        </w:rPr>
        <w:t>כמאל</w:t>
      </w:r>
      <w:proofErr w:type="spellEnd"/>
      <w:r w:rsidRPr="006C0812">
        <w:rPr>
          <w:rFonts w:asciiTheme="minorBidi" w:hAnsiTheme="minorBidi" w:cstheme="minorBidi"/>
          <w:b/>
          <w:bCs/>
          <w:rtl/>
        </w:rPr>
        <w:t xml:space="preserve"> מועד</w:t>
      </w:r>
      <w:r w:rsidRPr="00767683">
        <w:rPr>
          <w:rFonts w:asciiTheme="minorBidi" w:hAnsiTheme="minorBidi" w:cstheme="minorBidi"/>
          <w:rtl/>
        </w:rPr>
        <w:t>, מכללת סכנין להכשרת עובדי הוראה: בית הספר "אל-מדרסה אל-</w:t>
      </w:r>
      <w:proofErr w:type="spellStart"/>
      <w:r w:rsidRPr="00767683">
        <w:rPr>
          <w:rFonts w:asciiTheme="minorBidi" w:hAnsiTheme="minorBidi" w:cstheme="minorBidi"/>
          <w:rtl/>
        </w:rPr>
        <w:t>דוסתוריה</w:t>
      </w:r>
      <w:proofErr w:type="spellEnd"/>
      <w:r w:rsidRPr="00767683">
        <w:rPr>
          <w:rFonts w:asciiTheme="minorBidi" w:hAnsiTheme="minorBidi" w:cstheme="minorBidi"/>
          <w:rtl/>
        </w:rPr>
        <w:t>"</w:t>
      </w:r>
    </w:p>
    <w:p w:rsidR="002C6804" w:rsidRPr="00767683" w:rsidRDefault="002C6804" w:rsidP="002C6804">
      <w:pPr>
        <w:pStyle w:val="a6"/>
        <w:numPr>
          <w:ilvl w:val="0"/>
          <w:numId w:val="5"/>
        </w:numPr>
        <w:bidi/>
        <w:spacing w:after="200"/>
        <w:jc w:val="both"/>
        <w:rPr>
          <w:rFonts w:asciiTheme="minorBidi" w:hAnsiTheme="minorBidi" w:cstheme="minorBidi"/>
        </w:rPr>
      </w:pPr>
      <w:r w:rsidRPr="006C0812">
        <w:rPr>
          <w:rFonts w:asciiTheme="minorBidi" w:hAnsiTheme="minorBidi" w:cstheme="minorBidi"/>
          <w:b/>
          <w:bCs/>
          <w:rtl/>
        </w:rPr>
        <w:t xml:space="preserve">ד"ר חגית </w:t>
      </w:r>
      <w:proofErr w:type="spellStart"/>
      <w:r w:rsidRPr="006C0812">
        <w:rPr>
          <w:rFonts w:asciiTheme="minorBidi" w:hAnsiTheme="minorBidi" w:cstheme="minorBidi"/>
          <w:b/>
          <w:bCs/>
          <w:rtl/>
        </w:rPr>
        <w:t>קליבנסקי</w:t>
      </w:r>
      <w:proofErr w:type="spellEnd"/>
      <w:r w:rsidRPr="00767683">
        <w:rPr>
          <w:rFonts w:asciiTheme="minorBidi" w:hAnsiTheme="minorBidi" w:cstheme="minorBidi"/>
          <w:rtl/>
        </w:rPr>
        <w:t xml:space="preserve"> , המכללה האקדמית בית ברל: תנועות הנוער והפריפריה – הילכו שתיהן יחדיו?</w:t>
      </w:r>
    </w:p>
    <w:p w:rsidR="002C6804" w:rsidRPr="006C0812" w:rsidRDefault="002C6804" w:rsidP="002C6804">
      <w:pPr>
        <w:rPr>
          <w:rFonts w:asciiTheme="minorBidi" w:hAnsiTheme="minorBidi"/>
          <w:b/>
          <w:bCs/>
          <w:sz w:val="24"/>
          <w:szCs w:val="24"/>
          <w:rtl/>
        </w:rPr>
      </w:pPr>
      <w:r w:rsidRPr="006C0812">
        <w:rPr>
          <w:rFonts w:asciiTheme="minorBidi" w:hAnsiTheme="minorBidi"/>
          <w:b/>
          <w:bCs/>
          <w:sz w:val="24"/>
          <w:szCs w:val="24"/>
          <w:rtl/>
        </w:rPr>
        <w:t xml:space="preserve">14:00 – 15:30 מושב ב' של האגודה, במכללת כנרת, בנין </w:t>
      </w:r>
      <w:proofErr w:type="spellStart"/>
      <w:r w:rsidRPr="006C0812">
        <w:rPr>
          <w:rFonts w:asciiTheme="minorBidi" w:hAnsiTheme="minorBidi"/>
          <w:b/>
          <w:bCs/>
          <w:sz w:val="24"/>
          <w:szCs w:val="24"/>
          <w:rtl/>
        </w:rPr>
        <w:t>אלפרין</w:t>
      </w:r>
      <w:proofErr w:type="spellEnd"/>
      <w:r w:rsidRPr="006C0812">
        <w:rPr>
          <w:rFonts w:asciiTheme="minorBidi" w:hAnsiTheme="minorBidi"/>
          <w:b/>
          <w:bCs/>
          <w:sz w:val="24"/>
          <w:szCs w:val="24"/>
          <w:rtl/>
        </w:rPr>
        <w:t>:</w:t>
      </w:r>
    </w:p>
    <w:p w:rsidR="002C6804" w:rsidRPr="00767683" w:rsidRDefault="002C6804" w:rsidP="00933BE5">
      <w:pPr>
        <w:spacing w:after="0" w:line="360" w:lineRule="auto"/>
        <w:jc w:val="both"/>
        <w:rPr>
          <w:rFonts w:asciiTheme="minorBidi" w:hAnsiTheme="minorBidi"/>
          <w:sz w:val="24"/>
          <w:szCs w:val="24"/>
        </w:rPr>
      </w:pPr>
    </w:p>
    <w:p w:rsidR="002C6804" w:rsidRDefault="002C6804" w:rsidP="002C6804">
      <w:pPr>
        <w:rPr>
          <w:rFonts w:asciiTheme="minorBidi" w:hAnsiTheme="minorBidi"/>
          <w:b/>
          <w:bCs/>
          <w:sz w:val="24"/>
          <w:szCs w:val="24"/>
          <w:rtl/>
        </w:rPr>
      </w:pPr>
      <w:r w:rsidRPr="00767683">
        <w:rPr>
          <w:rFonts w:asciiTheme="minorBidi" w:hAnsiTheme="minorBidi"/>
          <w:b/>
          <w:bCs/>
          <w:sz w:val="24"/>
          <w:szCs w:val="24"/>
          <w:rtl/>
        </w:rPr>
        <w:t>ב.1. החינוך במושבות ובקיבוצים שבפריפריה בתקופת הישוב (</w:t>
      </w:r>
      <w:proofErr w:type="spellStart"/>
      <w:r w:rsidRPr="00767683">
        <w:rPr>
          <w:rFonts w:asciiTheme="minorBidi" w:hAnsiTheme="minorBidi"/>
          <w:b/>
          <w:bCs/>
          <w:sz w:val="24"/>
          <w:szCs w:val="24"/>
          <w:rtl/>
        </w:rPr>
        <w:t>אלפרין</w:t>
      </w:r>
      <w:proofErr w:type="spellEnd"/>
      <w:r w:rsidRPr="00767683">
        <w:rPr>
          <w:rFonts w:asciiTheme="minorBidi" w:hAnsiTheme="minorBidi"/>
          <w:b/>
          <w:bCs/>
          <w:sz w:val="24"/>
          <w:szCs w:val="24"/>
          <w:rtl/>
        </w:rPr>
        <w:t xml:space="preserve"> 463)</w:t>
      </w:r>
    </w:p>
    <w:p w:rsidR="00B10091" w:rsidRPr="00B10091" w:rsidRDefault="00B10091" w:rsidP="007743FA">
      <w:pPr>
        <w:rPr>
          <w:rFonts w:asciiTheme="minorBidi" w:hAnsiTheme="minorBidi"/>
          <w:sz w:val="24"/>
          <w:szCs w:val="24"/>
        </w:rPr>
      </w:pPr>
      <w:r w:rsidRPr="00B10091">
        <w:rPr>
          <w:rFonts w:asciiTheme="minorBidi" w:hAnsiTheme="minorBidi" w:hint="cs"/>
          <w:sz w:val="24"/>
          <w:szCs w:val="24"/>
          <w:rtl/>
        </w:rPr>
        <w:t>יו"ר:</w:t>
      </w:r>
      <w:r w:rsidR="007743FA">
        <w:rPr>
          <w:rFonts w:asciiTheme="minorBidi" w:hAnsiTheme="minorBidi" w:hint="cs"/>
          <w:sz w:val="24"/>
          <w:szCs w:val="24"/>
          <w:rtl/>
        </w:rPr>
        <w:t xml:space="preserve"> </w:t>
      </w:r>
      <w:r w:rsidR="007743FA" w:rsidRPr="007743FA">
        <w:rPr>
          <w:rFonts w:asciiTheme="minorBidi" w:hAnsiTheme="minorBidi" w:hint="cs"/>
          <w:b/>
          <w:bCs/>
          <w:sz w:val="24"/>
          <w:szCs w:val="24"/>
          <w:rtl/>
        </w:rPr>
        <w:t xml:space="preserve">ד"ר </w:t>
      </w:r>
      <w:r w:rsidR="007743FA">
        <w:rPr>
          <w:rFonts w:asciiTheme="minorBidi" w:hAnsiTheme="minorBidi" w:hint="cs"/>
          <w:b/>
          <w:bCs/>
          <w:sz w:val="24"/>
          <w:szCs w:val="24"/>
          <w:rtl/>
        </w:rPr>
        <w:t>יאיר זלטנרייך</w:t>
      </w:r>
    </w:p>
    <w:p w:rsidR="002C6804" w:rsidRPr="00767683" w:rsidRDefault="002C6804" w:rsidP="002C6804">
      <w:pPr>
        <w:pStyle w:val="a6"/>
        <w:numPr>
          <w:ilvl w:val="0"/>
          <w:numId w:val="4"/>
        </w:numPr>
        <w:bidi/>
        <w:spacing w:after="200"/>
        <w:jc w:val="both"/>
        <w:rPr>
          <w:rFonts w:asciiTheme="minorBidi" w:hAnsiTheme="minorBidi" w:cstheme="minorBidi"/>
        </w:rPr>
      </w:pPr>
      <w:r w:rsidRPr="006C0812">
        <w:rPr>
          <w:rFonts w:asciiTheme="minorBidi" w:hAnsiTheme="minorBidi" w:cstheme="minorBidi"/>
          <w:b/>
          <w:bCs/>
          <w:rtl/>
        </w:rPr>
        <w:t>ד"ר רן אהרנסון</w:t>
      </w:r>
      <w:r w:rsidRPr="00767683">
        <w:rPr>
          <w:rFonts w:asciiTheme="minorBidi" w:hAnsiTheme="minorBidi" w:cstheme="minorBidi"/>
          <w:rtl/>
        </w:rPr>
        <w:t>, האוניברסיטה העברית בירושלים: מארץ ישראל לפריס וחזרה: אהרן אהרנסון לומד חקלאות בצרפת, 1896-1894</w:t>
      </w:r>
    </w:p>
    <w:p w:rsidR="002C6804" w:rsidRPr="00767683" w:rsidRDefault="002C6804" w:rsidP="002C6804">
      <w:pPr>
        <w:pStyle w:val="a6"/>
        <w:numPr>
          <w:ilvl w:val="0"/>
          <w:numId w:val="4"/>
        </w:numPr>
        <w:bidi/>
        <w:spacing w:after="200"/>
        <w:rPr>
          <w:rFonts w:asciiTheme="minorBidi" w:hAnsiTheme="minorBidi" w:cstheme="minorBidi"/>
        </w:rPr>
      </w:pPr>
      <w:r w:rsidRPr="006C0812">
        <w:rPr>
          <w:rFonts w:asciiTheme="minorBidi" w:hAnsiTheme="minorBidi" w:cstheme="minorBidi"/>
          <w:b/>
          <w:bCs/>
          <w:rtl/>
        </w:rPr>
        <w:lastRenderedPageBreak/>
        <w:t>ד"ר סמדר סיני</w:t>
      </w:r>
      <w:r w:rsidRPr="00767683">
        <w:rPr>
          <w:rFonts w:asciiTheme="minorBidi" w:hAnsiTheme="minorBidi" w:cstheme="minorBidi"/>
          <w:rtl/>
        </w:rPr>
        <w:t>, יד טבנקין: ניסיונות ראשונים בחינוך בפריפריה הגלילית: מגדעון ברץ לגדעון שוחט- מסע בין חינוך הילד היחיד בדגניה לחינוך חברת הילדים המסוגרת בכפר גלעדי</w:t>
      </w:r>
    </w:p>
    <w:p w:rsidR="002C6804" w:rsidRDefault="002C6804" w:rsidP="00147EA3">
      <w:pPr>
        <w:pStyle w:val="a6"/>
        <w:numPr>
          <w:ilvl w:val="0"/>
          <w:numId w:val="4"/>
        </w:numPr>
        <w:bidi/>
        <w:spacing w:after="200"/>
        <w:jc w:val="both"/>
        <w:rPr>
          <w:rFonts w:asciiTheme="minorBidi" w:hAnsiTheme="minorBidi" w:cstheme="minorBidi"/>
        </w:rPr>
      </w:pPr>
      <w:r w:rsidRPr="006C0812">
        <w:rPr>
          <w:rFonts w:asciiTheme="minorBidi" w:hAnsiTheme="minorBidi" w:cstheme="minorBidi"/>
          <w:b/>
          <w:bCs/>
          <w:rtl/>
        </w:rPr>
        <w:t>ד"ר אביבה אבידן</w:t>
      </w:r>
      <w:r w:rsidRPr="00767683">
        <w:rPr>
          <w:rFonts w:asciiTheme="minorBidi" w:hAnsiTheme="minorBidi" w:cstheme="minorBidi"/>
          <w:rtl/>
        </w:rPr>
        <w:t>, מכללת סמינר הקיבוצים ומכללת אשקלון: עבודתו החינוכית של ד"ר יצחק אפשטיין בפריפריה בישוב הישן ובתפוצות ודרכי התמודדותו עם הקשיים הגיאוגרפיים והחברתיים</w:t>
      </w:r>
    </w:p>
    <w:p w:rsidR="00F61A64" w:rsidRPr="00767683" w:rsidRDefault="00F61A64" w:rsidP="00F61A64">
      <w:pPr>
        <w:pStyle w:val="a6"/>
        <w:numPr>
          <w:ilvl w:val="0"/>
          <w:numId w:val="4"/>
        </w:numPr>
        <w:bidi/>
        <w:spacing w:after="200"/>
        <w:jc w:val="both"/>
        <w:rPr>
          <w:rFonts w:asciiTheme="minorBidi" w:hAnsiTheme="minorBidi" w:cstheme="minorBidi"/>
        </w:rPr>
      </w:pPr>
      <w:r w:rsidRPr="006C0812">
        <w:rPr>
          <w:rFonts w:asciiTheme="minorBidi" w:hAnsiTheme="minorBidi" w:cstheme="minorBidi"/>
          <w:b/>
          <w:bCs/>
          <w:rtl/>
        </w:rPr>
        <w:t>ד"ר יאיר זלטנרייך</w:t>
      </w:r>
      <w:r w:rsidRPr="00767683">
        <w:rPr>
          <w:rFonts w:asciiTheme="minorBidi" w:hAnsiTheme="minorBidi" w:cstheme="minorBidi"/>
          <w:rtl/>
        </w:rPr>
        <w:t>, המכללה האקדמית  תל חי: אוטוביוגרפיות כמשקפות רגשות: בדידותם של מורים עבריים בגליל, 1918-1900.</w:t>
      </w:r>
    </w:p>
    <w:p w:rsidR="00A900C5" w:rsidRPr="00A900C5" w:rsidRDefault="00A900C5" w:rsidP="00933BE5">
      <w:pPr>
        <w:spacing w:after="0"/>
        <w:ind w:left="720"/>
        <w:jc w:val="both"/>
        <w:rPr>
          <w:rFonts w:asciiTheme="minorBidi" w:hAnsiTheme="minorBidi"/>
        </w:rPr>
      </w:pPr>
    </w:p>
    <w:p w:rsidR="002C6804" w:rsidRDefault="002C6804" w:rsidP="002C6804">
      <w:pPr>
        <w:rPr>
          <w:rFonts w:asciiTheme="minorBidi" w:hAnsiTheme="minorBidi"/>
          <w:b/>
          <w:bCs/>
          <w:sz w:val="24"/>
          <w:szCs w:val="24"/>
          <w:rtl/>
        </w:rPr>
      </w:pPr>
      <w:r w:rsidRPr="00767683">
        <w:rPr>
          <w:rFonts w:asciiTheme="minorBidi" w:hAnsiTheme="minorBidi"/>
          <w:b/>
          <w:bCs/>
          <w:sz w:val="24"/>
          <w:szCs w:val="24"/>
          <w:rtl/>
        </w:rPr>
        <w:t>ב.2. חינוך באוכלוסיות פריפריאליות (</w:t>
      </w:r>
      <w:proofErr w:type="spellStart"/>
      <w:r w:rsidRPr="00767683">
        <w:rPr>
          <w:rFonts w:asciiTheme="minorBidi" w:hAnsiTheme="minorBidi"/>
          <w:b/>
          <w:bCs/>
          <w:sz w:val="24"/>
          <w:szCs w:val="24"/>
          <w:rtl/>
        </w:rPr>
        <w:t>אלפרין</w:t>
      </w:r>
      <w:proofErr w:type="spellEnd"/>
      <w:r w:rsidRPr="00767683">
        <w:rPr>
          <w:rFonts w:asciiTheme="minorBidi" w:hAnsiTheme="minorBidi"/>
          <w:b/>
          <w:bCs/>
          <w:sz w:val="24"/>
          <w:szCs w:val="24"/>
          <w:rtl/>
        </w:rPr>
        <w:t xml:space="preserve"> 473)</w:t>
      </w:r>
    </w:p>
    <w:p w:rsidR="00B10091" w:rsidRPr="00B10091" w:rsidRDefault="00B10091" w:rsidP="007743FA">
      <w:pPr>
        <w:rPr>
          <w:rFonts w:asciiTheme="minorBidi" w:hAnsiTheme="minorBidi"/>
          <w:sz w:val="24"/>
          <w:szCs w:val="24"/>
        </w:rPr>
      </w:pPr>
      <w:r w:rsidRPr="00B10091">
        <w:rPr>
          <w:rFonts w:asciiTheme="minorBidi" w:hAnsiTheme="minorBidi" w:hint="cs"/>
          <w:sz w:val="24"/>
          <w:szCs w:val="24"/>
          <w:rtl/>
        </w:rPr>
        <w:t>יו"ר:</w:t>
      </w:r>
      <w:r w:rsidR="007743FA">
        <w:rPr>
          <w:rFonts w:asciiTheme="minorBidi" w:hAnsiTheme="minorBidi" w:hint="cs"/>
          <w:sz w:val="24"/>
          <w:szCs w:val="24"/>
          <w:rtl/>
        </w:rPr>
        <w:t xml:space="preserve"> </w:t>
      </w:r>
      <w:r w:rsidR="007743FA">
        <w:rPr>
          <w:rFonts w:asciiTheme="minorBidi" w:hAnsiTheme="minorBidi" w:hint="cs"/>
          <w:b/>
          <w:bCs/>
          <w:sz w:val="24"/>
          <w:szCs w:val="24"/>
          <w:rtl/>
        </w:rPr>
        <w:t>פרופ' נירית רייכל</w:t>
      </w:r>
    </w:p>
    <w:p w:rsidR="002C6804" w:rsidRPr="00767683" w:rsidRDefault="002C6804" w:rsidP="002C6804">
      <w:pPr>
        <w:pStyle w:val="a6"/>
        <w:numPr>
          <w:ilvl w:val="0"/>
          <w:numId w:val="6"/>
        </w:numPr>
        <w:bidi/>
        <w:spacing w:after="200"/>
        <w:jc w:val="both"/>
        <w:rPr>
          <w:rFonts w:asciiTheme="minorBidi" w:hAnsiTheme="minorBidi" w:cstheme="minorBidi"/>
        </w:rPr>
      </w:pPr>
      <w:r w:rsidRPr="006C0812">
        <w:rPr>
          <w:rFonts w:asciiTheme="minorBidi" w:hAnsiTheme="minorBidi" w:cstheme="minorBidi"/>
          <w:b/>
          <w:bCs/>
          <w:rtl/>
        </w:rPr>
        <w:t xml:space="preserve">ד"ר מוחמד </w:t>
      </w:r>
      <w:proofErr w:type="spellStart"/>
      <w:r w:rsidRPr="006C0812">
        <w:rPr>
          <w:rFonts w:asciiTheme="minorBidi" w:hAnsiTheme="minorBidi" w:cstheme="minorBidi"/>
          <w:b/>
          <w:bCs/>
          <w:rtl/>
        </w:rPr>
        <w:t>סואעד</w:t>
      </w:r>
      <w:proofErr w:type="spellEnd"/>
      <w:r w:rsidRPr="00767683">
        <w:rPr>
          <w:rFonts w:asciiTheme="minorBidi" w:hAnsiTheme="minorBidi" w:cstheme="minorBidi"/>
          <w:rtl/>
        </w:rPr>
        <w:t>, המכללה האקדמית גליל-מערבי ומכללת כנרת: מחינוך מסורתי לחינוך מודרני: התפתחות מערכת החינוך הבדווית בישראל</w:t>
      </w:r>
    </w:p>
    <w:p w:rsidR="002C6804" w:rsidRPr="00767683" w:rsidRDefault="002C6804" w:rsidP="002C6804">
      <w:pPr>
        <w:pStyle w:val="a6"/>
        <w:numPr>
          <w:ilvl w:val="0"/>
          <w:numId w:val="6"/>
        </w:numPr>
        <w:bidi/>
        <w:spacing w:after="200"/>
        <w:jc w:val="both"/>
        <w:rPr>
          <w:rFonts w:asciiTheme="minorBidi" w:hAnsiTheme="minorBidi" w:cstheme="minorBidi"/>
          <w:rtl/>
        </w:rPr>
      </w:pPr>
      <w:r w:rsidRPr="006C0812">
        <w:rPr>
          <w:rFonts w:asciiTheme="minorBidi" w:hAnsiTheme="minorBidi" w:cstheme="minorBidi"/>
          <w:b/>
          <w:bCs/>
          <w:rtl/>
        </w:rPr>
        <w:t xml:space="preserve">ד"ר </w:t>
      </w:r>
      <w:proofErr w:type="spellStart"/>
      <w:r w:rsidRPr="006C0812">
        <w:rPr>
          <w:rFonts w:asciiTheme="minorBidi" w:hAnsiTheme="minorBidi" w:cstheme="minorBidi"/>
          <w:b/>
          <w:bCs/>
          <w:rtl/>
        </w:rPr>
        <w:t>מוסטפא</w:t>
      </w:r>
      <w:proofErr w:type="spellEnd"/>
      <w:r w:rsidRPr="006C0812">
        <w:rPr>
          <w:rFonts w:asciiTheme="minorBidi" w:hAnsiTheme="minorBidi" w:cstheme="minorBidi"/>
          <w:b/>
          <w:bCs/>
          <w:rtl/>
        </w:rPr>
        <w:t xml:space="preserve"> </w:t>
      </w:r>
      <w:proofErr w:type="spellStart"/>
      <w:r w:rsidRPr="006C0812">
        <w:rPr>
          <w:rFonts w:asciiTheme="minorBidi" w:hAnsiTheme="minorBidi" w:cstheme="minorBidi"/>
          <w:b/>
          <w:bCs/>
          <w:rtl/>
        </w:rPr>
        <w:t>עבאסי</w:t>
      </w:r>
      <w:proofErr w:type="spellEnd"/>
      <w:r w:rsidRPr="00767683">
        <w:rPr>
          <w:rFonts w:asciiTheme="minorBidi" w:hAnsiTheme="minorBidi" w:cstheme="minorBidi"/>
          <w:rtl/>
        </w:rPr>
        <w:t>, המכללה האקדמית תל חי: מערכת החינוך הערבית במזרחי ירושלים בתקופת השלטון הירדני 1948- 1967</w:t>
      </w:r>
    </w:p>
    <w:p w:rsidR="002C6804" w:rsidRDefault="002C6804" w:rsidP="002C6804">
      <w:pPr>
        <w:pStyle w:val="a6"/>
        <w:numPr>
          <w:ilvl w:val="0"/>
          <w:numId w:val="6"/>
        </w:numPr>
        <w:bidi/>
        <w:spacing w:after="200"/>
        <w:jc w:val="both"/>
        <w:rPr>
          <w:rFonts w:asciiTheme="minorBidi" w:hAnsiTheme="minorBidi" w:cstheme="minorBidi"/>
        </w:rPr>
      </w:pPr>
      <w:r w:rsidRPr="006C0812">
        <w:rPr>
          <w:rFonts w:asciiTheme="minorBidi" w:hAnsiTheme="minorBidi" w:cstheme="minorBidi"/>
          <w:b/>
          <w:bCs/>
          <w:rtl/>
        </w:rPr>
        <w:t xml:space="preserve">ד"ר זהבית </w:t>
      </w:r>
      <w:proofErr w:type="spellStart"/>
      <w:r w:rsidRPr="006C0812">
        <w:rPr>
          <w:rFonts w:asciiTheme="minorBidi" w:hAnsiTheme="minorBidi" w:cstheme="minorBidi"/>
          <w:b/>
          <w:bCs/>
          <w:rtl/>
        </w:rPr>
        <w:t>שנקולבסקי</w:t>
      </w:r>
      <w:proofErr w:type="spellEnd"/>
      <w:r w:rsidRPr="00767683">
        <w:rPr>
          <w:rFonts w:asciiTheme="minorBidi" w:hAnsiTheme="minorBidi" w:cstheme="minorBidi"/>
          <w:rtl/>
        </w:rPr>
        <w:t xml:space="preserve">, המכללה האקדמית אשקלון ומכללת סמינר הקיבוצים:  "לעקדת האומה – הן! למולך של </w:t>
      </w:r>
      <w:proofErr w:type="spellStart"/>
      <w:r w:rsidRPr="00767683">
        <w:rPr>
          <w:rFonts w:asciiTheme="minorBidi" w:hAnsiTheme="minorBidi" w:cstheme="minorBidi"/>
          <w:rtl/>
        </w:rPr>
        <w:t>אזיה</w:t>
      </w:r>
      <w:proofErr w:type="spellEnd"/>
      <w:r w:rsidRPr="00767683">
        <w:rPr>
          <w:rFonts w:asciiTheme="minorBidi" w:hAnsiTheme="minorBidi" w:cstheme="minorBidi"/>
          <w:rtl/>
        </w:rPr>
        <w:t xml:space="preserve"> – לאו!": הבניית הילדות של ילדים מזרחיים במערכת החינוך העברית בתקופת המנדט</w:t>
      </w:r>
    </w:p>
    <w:p w:rsidR="00943FEE" w:rsidRPr="00767683" w:rsidRDefault="00943FEE" w:rsidP="00943FEE">
      <w:pPr>
        <w:pStyle w:val="a6"/>
        <w:numPr>
          <w:ilvl w:val="0"/>
          <w:numId w:val="6"/>
        </w:numPr>
        <w:bidi/>
        <w:spacing w:after="200"/>
        <w:jc w:val="both"/>
        <w:rPr>
          <w:rFonts w:asciiTheme="minorBidi" w:hAnsiTheme="minorBidi" w:cstheme="minorBidi"/>
        </w:rPr>
      </w:pPr>
      <w:r w:rsidRPr="006C0812">
        <w:rPr>
          <w:rFonts w:asciiTheme="minorBidi" w:hAnsiTheme="minorBidi" w:cstheme="minorBidi"/>
          <w:b/>
          <w:bCs/>
          <w:rtl/>
        </w:rPr>
        <w:t>רננה קריסטל</w:t>
      </w:r>
      <w:r w:rsidRPr="00767683">
        <w:rPr>
          <w:rFonts w:asciiTheme="minorBidi" w:hAnsiTheme="minorBidi" w:cstheme="minorBidi"/>
          <w:rtl/>
        </w:rPr>
        <w:t>, אוניברסיטת בן גוריון: אור בחשכה - בית חנוך עיוורים בירושלים</w:t>
      </w:r>
    </w:p>
    <w:p w:rsidR="00943FEE" w:rsidRPr="00943FEE" w:rsidRDefault="00943FEE" w:rsidP="00933BE5">
      <w:pPr>
        <w:spacing w:after="0"/>
        <w:ind w:left="720"/>
        <w:jc w:val="both"/>
        <w:rPr>
          <w:rFonts w:asciiTheme="minorBidi" w:hAnsiTheme="minorBidi"/>
        </w:rPr>
      </w:pPr>
    </w:p>
    <w:p w:rsidR="002C6804" w:rsidRDefault="002C6804" w:rsidP="002C6804">
      <w:pPr>
        <w:rPr>
          <w:rFonts w:asciiTheme="minorBidi" w:hAnsiTheme="minorBidi"/>
          <w:b/>
          <w:bCs/>
          <w:sz w:val="24"/>
          <w:szCs w:val="24"/>
          <w:rtl/>
        </w:rPr>
      </w:pPr>
      <w:r w:rsidRPr="00767683">
        <w:rPr>
          <w:rFonts w:asciiTheme="minorBidi" w:hAnsiTheme="minorBidi"/>
          <w:b/>
          <w:bCs/>
          <w:sz w:val="24"/>
          <w:szCs w:val="24"/>
          <w:rtl/>
        </w:rPr>
        <w:t>ב.3. מדיניות חינוכית ארצית בפריפריות (</w:t>
      </w:r>
      <w:proofErr w:type="spellStart"/>
      <w:r w:rsidRPr="00767683">
        <w:rPr>
          <w:rFonts w:asciiTheme="minorBidi" w:hAnsiTheme="minorBidi"/>
          <w:b/>
          <w:bCs/>
          <w:sz w:val="24"/>
          <w:szCs w:val="24"/>
          <w:rtl/>
        </w:rPr>
        <w:t>אלפרין</w:t>
      </w:r>
      <w:proofErr w:type="spellEnd"/>
      <w:r w:rsidRPr="00767683">
        <w:rPr>
          <w:rFonts w:asciiTheme="minorBidi" w:hAnsiTheme="minorBidi"/>
          <w:b/>
          <w:bCs/>
          <w:sz w:val="24"/>
          <w:szCs w:val="24"/>
          <w:rtl/>
        </w:rPr>
        <w:t xml:space="preserve"> 476)</w:t>
      </w:r>
    </w:p>
    <w:p w:rsidR="00B10091" w:rsidRPr="00B10091" w:rsidRDefault="00B10091" w:rsidP="007743FA">
      <w:pPr>
        <w:rPr>
          <w:rFonts w:asciiTheme="minorBidi" w:hAnsiTheme="minorBidi"/>
          <w:sz w:val="24"/>
          <w:szCs w:val="24"/>
        </w:rPr>
      </w:pPr>
      <w:r w:rsidRPr="00B10091">
        <w:rPr>
          <w:rFonts w:asciiTheme="minorBidi" w:hAnsiTheme="minorBidi" w:hint="cs"/>
          <w:sz w:val="24"/>
          <w:szCs w:val="24"/>
          <w:rtl/>
        </w:rPr>
        <w:t>יו"ר:</w:t>
      </w:r>
      <w:r w:rsidR="007743FA">
        <w:rPr>
          <w:rFonts w:asciiTheme="minorBidi" w:hAnsiTheme="minorBidi" w:hint="cs"/>
          <w:sz w:val="24"/>
          <w:szCs w:val="24"/>
          <w:rtl/>
        </w:rPr>
        <w:t xml:space="preserve"> </w:t>
      </w:r>
      <w:r w:rsidR="007743FA" w:rsidRPr="007743FA">
        <w:rPr>
          <w:rFonts w:asciiTheme="minorBidi" w:hAnsiTheme="minorBidi" w:hint="cs"/>
          <w:b/>
          <w:bCs/>
          <w:sz w:val="24"/>
          <w:szCs w:val="24"/>
          <w:rtl/>
        </w:rPr>
        <w:t xml:space="preserve">ד"ר </w:t>
      </w:r>
      <w:r w:rsidR="007743FA">
        <w:rPr>
          <w:rFonts w:asciiTheme="minorBidi" w:hAnsiTheme="minorBidi" w:hint="cs"/>
          <w:b/>
          <w:bCs/>
          <w:sz w:val="24"/>
          <w:szCs w:val="24"/>
          <w:rtl/>
        </w:rPr>
        <w:t xml:space="preserve">חגית </w:t>
      </w:r>
      <w:proofErr w:type="spellStart"/>
      <w:r w:rsidR="007743FA">
        <w:rPr>
          <w:rFonts w:asciiTheme="minorBidi" w:hAnsiTheme="minorBidi" w:hint="cs"/>
          <w:b/>
          <w:bCs/>
          <w:sz w:val="24"/>
          <w:szCs w:val="24"/>
          <w:rtl/>
        </w:rPr>
        <w:t>קליבנסקי</w:t>
      </w:r>
      <w:proofErr w:type="spellEnd"/>
    </w:p>
    <w:p w:rsidR="002C6804" w:rsidRPr="00767683" w:rsidRDefault="002C6804" w:rsidP="002C6804">
      <w:pPr>
        <w:pStyle w:val="a6"/>
        <w:numPr>
          <w:ilvl w:val="0"/>
          <w:numId w:val="2"/>
        </w:numPr>
        <w:bidi/>
        <w:spacing w:after="200"/>
        <w:rPr>
          <w:rFonts w:asciiTheme="minorBidi" w:hAnsiTheme="minorBidi" w:cstheme="minorBidi"/>
        </w:rPr>
      </w:pPr>
      <w:r w:rsidRPr="006C0812">
        <w:rPr>
          <w:rFonts w:asciiTheme="minorBidi" w:hAnsiTheme="minorBidi" w:cstheme="minorBidi"/>
          <w:b/>
          <w:bCs/>
          <w:rtl/>
        </w:rPr>
        <w:t>ד"ר טלי תדמור-שמעוני</w:t>
      </w:r>
      <w:r w:rsidRPr="00767683">
        <w:rPr>
          <w:rFonts w:asciiTheme="minorBidi" w:hAnsiTheme="minorBidi" w:cstheme="minorBidi"/>
          <w:rtl/>
        </w:rPr>
        <w:t xml:space="preserve">,  אוניברסיטת בן גוריון בנגב: מורות, </w:t>
      </w:r>
      <w:proofErr w:type="spellStart"/>
      <w:r w:rsidRPr="00767683">
        <w:rPr>
          <w:rFonts w:asciiTheme="minorBidi" w:hAnsiTheme="minorBidi" w:cstheme="minorBidi"/>
          <w:rtl/>
        </w:rPr>
        <w:t>נישוי</w:t>
      </w:r>
      <w:proofErr w:type="spellEnd"/>
      <w:r w:rsidRPr="00767683">
        <w:rPr>
          <w:rFonts w:asciiTheme="minorBidi" w:hAnsiTheme="minorBidi" w:cstheme="minorBidi"/>
          <w:rtl/>
        </w:rPr>
        <w:t xml:space="preserve">  והפריפריה  הארץ ישראלית בתקופת היישוב</w:t>
      </w:r>
    </w:p>
    <w:p w:rsidR="002C6804" w:rsidRPr="00767683" w:rsidRDefault="002C6804" w:rsidP="002C6804">
      <w:pPr>
        <w:pStyle w:val="a6"/>
        <w:numPr>
          <w:ilvl w:val="0"/>
          <w:numId w:val="2"/>
        </w:numPr>
        <w:bidi/>
        <w:spacing w:after="200"/>
        <w:jc w:val="both"/>
        <w:rPr>
          <w:rFonts w:asciiTheme="minorBidi" w:hAnsiTheme="minorBidi" w:cstheme="minorBidi"/>
          <w:rtl/>
        </w:rPr>
      </w:pPr>
      <w:proofErr w:type="spellStart"/>
      <w:r w:rsidRPr="006C0812">
        <w:rPr>
          <w:rFonts w:asciiTheme="minorBidi" w:hAnsiTheme="minorBidi" w:cstheme="minorBidi"/>
          <w:b/>
          <w:bCs/>
          <w:rtl/>
        </w:rPr>
        <w:t>קלרה</w:t>
      </w:r>
      <w:proofErr w:type="spellEnd"/>
      <w:r w:rsidRPr="006C0812">
        <w:rPr>
          <w:rFonts w:asciiTheme="minorBidi" w:hAnsiTheme="minorBidi" w:cstheme="minorBidi"/>
          <w:b/>
          <w:bCs/>
          <w:rtl/>
        </w:rPr>
        <w:t xml:space="preserve"> נדיר</w:t>
      </w:r>
      <w:r w:rsidRPr="00767683">
        <w:rPr>
          <w:rFonts w:asciiTheme="minorBidi" w:hAnsiTheme="minorBidi" w:cstheme="minorBidi"/>
          <w:rtl/>
        </w:rPr>
        <w:t>, אוניברסיטת תל אביב: אריה סימון וטיפוח מצטייני הפריפריה בבן-שמן</w:t>
      </w:r>
    </w:p>
    <w:p w:rsidR="002C6804" w:rsidRPr="00767683" w:rsidRDefault="002C6804" w:rsidP="002C6804">
      <w:pPr>
        <w:pStyle w:val="a6"/>
        <w:numPr>
          <w:ilvl w:val="0"/>
          <w:numId w:val="2"/>
        </w:numPr>
        <w:bidi/>
        <w:spacing w:after="200"/>
        <w:jc w:val="both"/>
        <w:rPr>
          <w:rFonts w:asciiTheme="minorBidi" w:hAnsiTheme="minorBidi" w:cstheme="minorBidi"/>
        </w:rPr>
      </w:pPr>
      <w:r w:rsidRPr="006C0812">
        <w:rPr>
          <w:rFonts w:asciiTheme="minorBidi" w:hAnsiTheme="minorBidi" w:cstheme="minorBidi"/>
          <w:b/>
          <w:bCs/>
          <w:rtl/>
        </w:rPr>
        <w:t>אליעזר שמואלי</w:t>
      </w:r>
      <w:r w:rsidRPr="00767683">
        <w:rPr>
          <w:rFonts w:asciiTheme="minorBidi" w:hAnsiTheme="minorBidi" w:cstheme="minorBidi"/>
          <w:rtl/>
        </w:rPr>
        <w:t>, מכון סאלד: מהפכת החינוך העל יסודי בימי זלמן ארן</w:t>
      </w:r>
    </w:p>
    <w:p w:rsidR="002C6804" w:rsidRPr="00767683" w:rsidRDefault="002C6804" w:rsidP="002C6804">
      <w:pPr>
        <w:rPr>
          <w:rFonts w:asciiTheme="minorBidi" w:hAnsiTheme="minorBidi"/>
          <w:sz w:val="24"/>
          <w:szCs w:val="24"/>
        </w:rPr>
      </w:pPr>
    </w:p>
    <w:p w:rsidR="00E90AFB" w:rsidRPr="00767683" w:rsidRDefault="00E90AFB" w:rsidP="00FB3AFD">
      <w:pPr>
        <w:spacing w:after="0" w:line="312" w:lineRule="auto"/>
        <w:rPr>
          <w:rFonts w:asciiTheme="minorBidi" w:hAnsiTheme="minorBidi"/>
          <w:b/>
          <w:bCs/>
          <w:sz w:val="24"/>
          <w:szCs w:val="24"/>
          <w:rtl/>
        </w:rPr>
      </w:pPr>
    </w:p>
    <w:p w:rsidR="00933BE5" w:rsidRDefault="00933BE5">
      <w:pPr>
        <w:bidi w:val="0"/>
        <w:rPr>
          <w:rFonts w:asciiTheme="minorBidi" w:hAnsiTheme="minorBidi"/>
          <w:b/>
          <w:bCs/>
          <w:sz w:val="32"/>
          <w:szCs w:val="32"/>
          <w:rtl/>
        </w:rPr>
      </w:pPr>
      <w:r>
        <w:rPr>
          <w:rFonts w:asciiTheme="minorBidi" w:hAnsiTheme="minorBidi"/>
          <w:b/>
          <w:bCs/>
          <w:sz w:val="32"/>
          <w:szCs w:val="32"/>
          <w:rtl/>
        </w:rPr>
        <w:br w:type="page"/>
      </w:r>
    </w:p>
    <w:p w:rsidR="002F4FCF" w:rsidRDefault="002F4FCF" w:rsidP="00FB3AFD">
      <w:pPr>
        <w:spacing w:after="0" w:line="312" w:lineRule="auto"/>
        <w:jc w:val="center"/>
        <w:rPr>
          <w:rFonts w:asciiTheme="minorBidi" w:hAnsiTheme="minorBidi"/>
          <w:b/>
          <w:bCs/>
          <w:sz w:val="32"/>
          <w:szCs w:val="32"/>
          <w:rtl/>
        </w:rPr>
      </w:pPr>
      <w:r w:rsidRPr="002F4FCF">
        <w:rPr>
          <w:rFonts w:asciiTheme="minorBidi" w:hAnsiTheme="minorBidi" w:hint="cs"/>
          <w:b/>
          <w:bCs/>
          <w:sz w:val="32"/>
          <w:szCs w:val="32"/>
          <w:rtl/>
        </w:rPr>
        <w:lastRenderedPageBreak/>
        <w:t>תקצירי ההרצאות</w:t>
      </w:r>
    </w:p>
    <w:p w:rsidR="002F4FCF" w:rsidRPr="002F4FCF" w:rsidRDefault="002F4FCF" w:rsidP="00FB3AFD">
      <w:pPr>
        <w:spacing w:after="0" w:line="312" w:lineRule="auto"/>
        <w:jc w:val="center"/>
        <w:rPr>
          <w:rFonts w:asciiTheme="minorBidi" w:hAnsiTheme="minorBidi"/>
          <w:b/>
          <w:bCs/>
          <w:sz w:val="32"/>
          <w:szCs w:val="32"/>
          <w:rtl/>
        </w:rPr>
      </w:pPr>
    </w:p>
    <w:p w:rsidR="00AF36AD" w:rsidRPr="00767683" w:rsidRDefault="00AF36AD"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ד"ר יצחק אפשטיין- עבודתו החינוכית בפריפריה בתקופת הישוב הישן ובתפוצות ודרכי התמודדותו עם הקשיים הגיאוגרפיים, המקצועיים והחברתיים</w:t>
      </w:r>
    </w:p>
    <w:p w:rsidR="00916C26" w:rsidRPr="00767683" w:rsidRDefault="00916C26"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אביבה אבידן</w:t>
      </w:r>
    </w:p>
    <w:p w:rsidR="00916C26" w:rsidRPr="00767683" w:rsidRDefault="00916C26" w:rsidP="00FB3AFD">
      <w:pPr>
        <w:spacing w:after="0" w:line="312" w:lineRule="auto"/>
        <w:rPr>
          <w:rFonts w:asciiTheme="minorBidi" w:hAnsiTheme="minorBidi"/>
          <w:b/>
          <w:bCs/>
          <w:sz w:val="24"/>
          <w:szCs w:val="24"/>
          <w:rtl/>
        </w:rPr>
      </w:pPr>
    </w:p>
    <w:p w:rsidR="00916C26" w:rsidRPr="00767683" w:rsidRDefault="00916C26" w:rsidP="006C0812">
      <w:pPr>
        <w:spacing w:after="120" w:line="312" w:lineRule="auto"/>
        <w:jc w:val="both"/>
        <w:rPr>
          <w:rFonts w:asciiTheme="minorBidi" w:hAnsiTheme="minorBidi"/>
          <w:sz w:val="24"/>
          <w:szCs w:val="24"/>
          <w:rtl/>
        </w:rPr>
      </w:pPr>
      <w:r w:rsidRPr="00767683">
        <w:rPr>
          <w:rFonts w:asciiTheme="minorBidi" w:hAnsiTheme="minorBidi"/>
          <w:sz w:val="24"/>
          <w:szCs w:val="24"/>
          <w:rtl/>
        </w:rPr>
        <w:t xml:space="preserve">הודות להתפתחות הטכנולוגיה ודרכי התקשורת בשלהי המאה ה-19 שהשפיעו על דרכי המידע, רעיונות חדשים ותורות חדשות נדדו מארץ לארץ ומקבוצה לקבוצה. חלוצי החינוך העברי, וד"ר אפשטיין ביניהם, קלטו את רעיונות החינוך החדש וביקשו, מטעמים פדגוגיים ולאומים כאחד, להכניס לתכנית בית-הספר בישוב הישן את עבודת הכפיים ואת העבודה העצמית של התלמיד. העמלנות והעבודה העצמית מבטאות את יצירתה של הסינתזה שבין החינוך האידיאולוגי לבין התורות הפסיכולוגיות והפדגוגיות של החינוך החדש הפרוגרסיבי (רשף, </w:t>
      </w:r>
      <w:proofErr w:type="spellStart"/>
      <w:r w:rsidRPr="00767683">
        <w:rPr>
          <w:rFonts w:asciiTheme="minorBidi" w:hAnsiTheme="minorBidi"/>
          <w:sz w:val="24"/>
          <w:szCs w:val="24"/>
          <w:rtl/>
        </w:rPr>
        <w:t>תש"ם</w:t>
      </w:r>
      <w:proofErr w:type="spellEnd"/>
      <w:r w:rsidRPr="00767683">
        <w:rPr>
          <w:rFonts w:asciiTheme="minorBidi" w:hAnsiTheme="minorBidi"/>
          <w:sz w:val="24"/>
          <w:szCs w:val="24"/>
          <w:rtl/>
        </w:rPr>
        <w:t xml:space="preserve">). </w:t>
      </w:r>
    </w:p>
    <w:p w:rsidR="00916C26" w:rsidRPr="00767683" w:rsidRDefault="00916C26" w:rsidP="006C0812">
      <w:pPr>
        <w:spacing w:after="120" w:line="312" w:lineRule="auto"/>
        <w:jc w:val="both"/>
        <w:rPr>
          <w:rFonts w:asciiTheme="minorBidi" w:hAnsiTheme="minorBidi"/>
          <w:sz w:val="24"/>
          <w:szCs w:val="24"/>
          <w:rtl/>
        </w:rPr>
      </w:pPr>
      <w:r w:rsidRPr="00767683">
        <w:rPr>
          <w:rFonts w:asciiTheme="minorBidi" w:hAnsiTheme="minorBidi"/>
          <w:sz w:val="24"/>
          <w:szCs w:val="24"/>
          <w:rtl/>
        </w:rPr>
        <w:t xml:space="preserve">ד"ר אפשטיין שאף לעצב דמות זקופת-קומה </w:t>
      </w:r>
      <w:proofErr w:type="spellStart"/>
      <w:r w:rsidRPr="00767683">
        <w:rPr>
          <w:rFonts w:asciiTheme="minorBidi" w:hAnsiTheme="minorBidi"/>
          <w:sz w:val="24"/>
          <w:szCs w:val="24"/>
          <w:rtl/>
        </w:rPr>
        <w:t>ועמוקת</w:t>
      </w:r>
      <w:proofErr w:type="spellEnd"/>
      <w:r w:rsidRPr="00767683">
        <w:rPr>
          <w:rFonts w:asciiTheme="minorBidi" w:hAnsiTheme="minorBidi"/>
          <w:sz w:val="24"/>
          <w:szCs w:val="24"/>
          <w:rtl/>
        </w:rPr>
        <w:t xml:space="preserve">-שורשים של האדם הצעיר בישראל, והגדולה בהצלחותיו הייתה אמונתו באפשרות חינוך האדם לקראת ייעודו הגדול, ייעוד התחייה. ד"ר אפשטיין מצא את ה-'גשר' המאחד את תחיית האדם ותחיית האומה - החינוך העברי שיחייה את הלשון של בני הדור הבא, וייתן לאומה לשון אחת חיה, טבעית, מאחדת דורות ומהדקת פזורות. בעבודתו החינוכית בצפת ובראש-פינה, דגל ד"ר אפשטיין בפעילות יוצרת וכך טיפח את עבודת הגינה, שחיזקה בחניכים את החינוך לחקלאות ולטבע ואת הזיקה לאדמת הארץ. הוא הרבה לטייל בטבע עם תלמידיו כדי לבסס את הכרת ההיסטוריה של עם ישראל. בעת שהותו בסלוניקי שביוון, המשיך במאמציו כנגד כל המתנגדים, להנחיל ולהפיץ את השפה העברית באמצעות השיטה 'עברית בעברית', והפך את בית-הספר ה- 'יהודי' לבית-ספר 'עברי-מודרני' (אפשטיין, תרפ"ט). ד"ר אפשטיין חי עם משפחתו וקומץ קטן של מורים, בצפת הרחוקה והמבודדת מ-'מרכז התרבות' בירושלים וביפו, כשהסכנות בדרכים מרובות והקשר בין הגליל העליון לאזור המרכז לא היה עדיין קיים. היה עליו ליצור את כל המונחים והניבים שנדרשו לו לשיעוריו ולשיחותיו עם משפחתו וחבריו, ולמצוא בעצמו את דרכו החינוכית ואת דרכי ההוראה הנאותים ביותר בכדי להקנות לתלמידיו את הידיעות בלשון זרה להם. כמו כן, היה עליו לפעול כנגד הציבור החרדי, כנגד פקידות </w:t>
      </w:r>
      <w:proofErr w:type="spellStart"/>
      <w:r w:rsidRPr="00767683">
        <w:rPr>
          <w:rFonts w:asciiTheme="minorBidi" w:hAnsiTheme="minorBidi"/>
          <w:sz w:val="24"/>
          <w:szCs w:val="24"/>
          <w:rtl/>
        </w:rPr>
        <w:t>הבארון</w:t>
      </w:r>
      <w:proofErr w:type="spellEnd"/>
      <w:r w:rsidRPr="00767683">
        <w:rPr>
          <w:rFonts w:asciiTheme="minorBidi" w:hAnsiTheme="minorBidi"/>
          <w:sz w:val="24"/>
          <w:szCs w:val="24"/>
          <w:rtl/>
        </w:rPr>
        <w:t xml:space="preserve"> וכנגד חלק ניכר מההורים, שלא רצו לקבל את רעיונותיו החדשים ולשנות את המסורת כי ראו בדיבור העברי כעין "חילול לשון הקודש" (האידיש). </w:t>
      </w:r>
    </w:p>
    <w:p w:rsidR="00916C26" w:rsidRPr="00767683" w:rsidRDefault="00916C26"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ההרצאה תציג את פועלו החינוכי של ד"ר אפשטיין ואת דרכי התמודדותו עם הקשיים הגיאוגרפיים והחברתיים בפריפריה המרוחקת ובתפוצות, ותתייחס לדמותו השונה של מחנך לדורות, שהיה סוג של 'אאוט-סיידר' שהלך בדרכו </w:t>
      </w:r>
      <w:proofErr w:type="spellStart"/>
      <w:r w:rsidRPr="00767683">
        <w:rPr>
          <w:rFonts w:asciiTheme="minorBidi" w:hAnsiTheme="minorBidi"/>
          <w:sz w:val="24"/>
          <w:szCs w:val="24"/>
          <w:rtl/>
        </w:rPr>
        <w:t>האמיתית</w:t>
      </w:r>
      <w:proofErr w:type="spellEnd"/>
      <w:r w:rsidRPr="00767683">
        <w:rPr>
          <w:rFonts w:asciiTheme="minorBidi" w:hAnsiTheme="minorBidi"/>
          <w:sz w:val="24"/>
          <w:szCs w:val="24"/>
          <w:rtl/>
        </w:rPr>
        <w:t xml:space="preserve"> והייחודית ללא פחד להראות ולהישמע שונה בקולו ובהתנהגותו, בארץ ובעולם.</w:t>
      </w:r>
    </w:p>
    <w:p w:rsidR="002F4FCF" w:rsidRDefault="002F4FCF" w:rsidP="006C0812">
      <w:pPr>
        <w:spacing w:after="0" w:line="312" w:lineRule="auto"/>
        <w:jc w:val="both"/>
        <w:rPr>
          <w:rFonts w:asciiTheme="minorBidi" w:hAnsiTheme="minorBidi"/>
          <w:sz w:val="24"/>
          <w:szCs w:val="24"/>
          <w:rtl/>
        </w:rPr>
      </w:pPr>
    </w:p>
    <w:p w:rsidR="002F4FCF" w:rsidRDefault="002F4FCF" w:rsidP="006C0812">
      <w:pPr>
        <w:spacing w:after="0" w:line="312" w:lineRule="auto"/>
        <w:jc w:val="both"/>
        <w:rPr>
          <w:rFonts w:asciiTheme="minorBidi" w:hAnsiTheme="minorBidi"/>
          <w:sz w:val="24"/>
          <w:szCs w:val="24"/>
          <w:rtl/>
        </w:rPr>
      </w:pPr>
    </w:p>
    <w:p w:rsidR="00933BE5" w:rsidRDefault="00933BE5">
      <w:pPr>
        <w:bidi w:val="0"/>
        <w:rPr>
          <w:rFonts w:asciiTheme="minorBidi" w:hAnsiTheme="minorBidi"/>
          <w:b/>
          <w:bCs/>
          <w:sz w:val="24"/>
          <w:szCs w:val="24"/>
          <w:rtl/>
        </w:rPr>
      </w:pPr>
      <w:r>
        <w:rPr>
          <w:rFonts w:asciiTheme="minorBidi" w:hAnsiTheme="minorBidi"/>
          <w:b/>
          <w:bCs/>
          <w:sz w:val="24"/>
          <w:szCs w:val="24"/>
          <w:rtl/>
        </w:rPr>
        <w:br w:type="page"/>
      </w:r>
    </w:p>
    <w:p w:rsidR="00916C26" w:rsidRPr="00767683" w:rsidRDefault="00916C26" w:rsidP="006C0812">
      <w:pPr>
        <w:spacing w:after="0" w:line="312" w:lineRule="auto"/>
        <w:jc w:val="both"/>
        <w:rPr>
          <w:rFonts w:asciiTheme="minorBidi" w:hAnsiTheme="minorBidi"/>
          <w:b/>
          <w:bCs/>
          <w:sz w:val="24"/>
          <w:szCs w:val="24"/>
          <w:rtl/>
        </w:rPr>
      </w:pPr>
      <w:r w:rsidRPr="00767683">
        <w:rPr>
          <w:rFonts w:asciiTheme="minorBidi" w:hAnsiTheme="minorBidi"/>
          <w:b/>
          <w:bCs/>
          <w:sz w:val="24"/>
          <w:szCs w:val="24"/>
          <w:rtl/>
        </w:rPr>
        <w:lastRenderedPageBreak/>
        <w:t xml:space="preserve">מקורות: </w:t>
      </w:r>
    </w:p>
    <w:p w:rsidR="00916C26" w:rsidRPr="00767683" w:rsidRDefault="00916C26"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אבידן, א' (תשע"ג). קווי דמיון ושוני במנהיגותם ובדרך ניהולם של ד"ר </w:t>
      </w:r>
      <w:proofErr w:type="spellStart"/>
      <w:r w:rsidRPr="00767683">
        <w:rPr>
          <w:rFonts w:asciiTheme="minorBidi" w:hAnsiTheme="minorBidi"/>
          <w:sz w:val="24"/>
          <w:szCs w:val="24"/>
          <w:rtl/>
        </w:rPr>
        <w:t>טורוב</w:t>
      </w:r>
      <w:proofErr w:type="spellEnd"/>
      <w:r w:rsidRPr="00767683">
        <w:rPr>
          <w:rFonts w:asciiTheme="minorBidi" w:hAnsiTheme="minorBidi"/>
          <w:sz w:val="24"/>
          <w:szCs w:val="24"/>
          <w:rtl/>
        </w:rPr>
        <w:t xml:space="preserve"> וד"ר אפשטיין את בית-המדרש למורות ע"ש לוינסקי ביפו בין השנים 1923-1912. דור לדור - קבצים לחקר ולתיעוד תולדות החינוך היהודי בישראל ובתפוצות, מ"ו, 126-101.</w:t>
      </w:r>
    </w:p>
    <w:p w:rsidR="00916C26" w:rsidRPr="00767683" w:rsidRDefault="00916C26" w:rsidP="006C0812">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אפשטיין,י</w:t>
      </w:r>
      <w:proofErr w:type="spellEnd"/>
      <w:r w:rsidRPr="00767683">
        <w:rPr>
          <w:rFonts w:asciiTheme="minorBidi" w:hAnsiTheme="minorBidi"/>
          <w:sz w:val="24"/>
          <w:szCs w:val="24"/>
          <w:rtl/>
        </w:rPr>
        <w:t>' (תרפ"ט). באין הכשרה. מתוך: משיחות ראשונים.  ירושלים: הוצאת מחלקת הנוער על יד הלשכה הראשית של הקרן הקיימת לישראל. הארכיון היהודי לחינוך יהודי בישראל ובגולה ע"ש אביעזר ילין שבאוניברסיטת תל-אביב. אוסף</w:t>
      </w:r>
      <w:r w:rsidR="00DC6BCF">
        <w:rPr>
          <w:rFonts w:asciiTheme="minorBidi" w:hAnsiTheme="minorBidi" w:hint="cs"/>
          <w:sz w:val="24"/>
          <w:szCs w:val="24"/>
          <w:rtl/>
        </w:rPr>
        <w:t xml:space="preserve">: </w:t>
      </w:r>
      <w:r w:rsidRPr="00767683">
        <w:rPr>
          <w:rFonts w:asciiTheme="minorBidi" w:hAnsiTheme="minorBidi"/>
          <w:sz w:val="24"/>
          <w:szCs w:val="24"/>
          <w:rtl/>
        </w:rPr>
        <w:t>חומר תרפ"ט</w:t>
      </w:r>
      <w:r w:rsidR="00DC6BCF">
        <w:rPr>
          <w:rFonts w:asciiTheme="minorBidi" w:hAnsiTheme="minorBidi" w:hint="cs"/>
          <w:sz w:val="24"/>
          <w:szCs w:val="24"/>
          <w:rtl/>
        </w:rPr>
        <w:t xml:space="preserve"> </w:t>
      </w:r>
      <w:r w:rsidRPr="00767683">
        <w:rPr>
          <w:rFonts w:asciiTheme="minorBidi" w:hAnsiTheme="minorBidi"/>
          <w:sz w:val="24"/>
          <w:szCs w:val="24"/>
          <w:rtl/>
        </w:rPr>
        <w:t>- מספר 7.</w:t>
      </w:r>
    </w:p>
    <w:p w:rsidR="00916C26" w:rsidRPr="00767683" w:rsidRDefault="00270325" w:rsidP="006C0812">
      <w:pPr>
        <w:spacing w:after="0" w:line="312" w:lineRule="auto"/>
        <w:jc w:val="both"/>
        <w:rPr>
          <w:rFonts w:asciiTheme="minorBidi" w:hAnsiTheme="minorBidi"/>
          <w:sz w:val="24"/>
          <w:szCs w:val="24"/>
          <w:rtl/>
        </w:rPr>
      </w:pPr>
      <w:r>
        <w:rPr>
          <w:rFonts w:asciiTheme="minorBidi" w:hAnsiTheme="minorBidi"/>
          <w:sz w:val="24"/>
          <w:szCs w:val="24"/>
        </w:rPr>
        <w:t xml:space="preserve"> </w:t>
      </w:r>
      <w:r w:rsidR="00916C26" w:rsidRPr="00767683">
        <w:rPr>
          <w:rFonts w:asciiTheme="minorBidi" w:hAnsiTheme="minorBidi"/>
          <w:sz w:val="24"/>
          <w:szCs w:val="24"/>
          <w:rtl/>
        </w:rPr>
        <w:t>רשף, ש' (</w:t>
      </w:r>
      <w:proofErr w:type="spellStart"/>
      <w:r w:rsidR="00916C26" w:rsidRPr="00767683">
        <w:rPr>
          <w:rFonts w:asciiTheme="minorBidi" w:hAnsiTheme="minorBidi"/>
          <w:sz w:val="24"/>
          <w:szCs w:val="24"/>
          <w:rtl/>
        </w:rPr>
        <w:t>תש"ם</w:t>
      </w:r>
      <w:proofErr w:type="spellEnd"/>
      <w:r w:rsidR="00916C26" w:rsidRPr="00767683">
        <w:rPr>
          <w:rFonts w:asciiTheme="minorBidi" w:hAnsiTheme="minorBidi"/>
          <w:sz w:val="24"/>
          <w:szCs w:val="24"/>
          <w:rtl/>
        </w:rPr>
        <w:t>). יסודות העמלנות והעבודה בראי צורכי הלאום והחינוך (40-41) בתוך: זרם העובדים בחינוך- מקורותיה ותולדותיה של תנועה חינוכית בשנים תרפ"א- תרצ"ט. תל-אביב: הוצאת הקיבוץ המאוחד.</w:t>
      </w:r>
    </w:p>
    <w:p w:rsidR="00916C26" w:rsidRDefault="00916C26" w:rsidP="00FB3AFD">
      <w:pPr>
        <w:spacing w:after="0" w:line="312" w:lineRule="auto"/>
        <w:rPr>
          <w:rFonts w:asciiTheme="minorBidi" w:hAnsiTheme="minorBidi"/>
          <w:sz w:val="24"/>
          <w:szCs w:val="24"/>
          <w:rtl/>
        </w:rPr>
      </w:pPr>
    </w:p>
    <w:p w:rsidR="00242CFD" w:rsidRPr="00767683" w:rsidRDefault="00916C26" w:rsidP="00FB3AFD">
      <w:pPr>
        <w:spacing w:after="0" w:line="312" w:lineRule="auto"/>
        <w:rPr>
          <w:rFonts w:asciiTheme="minorBidi" w:hAnsiTheme="minorBidi"/>
          <w:sz w:val="24"/>
          <w:szCs w:val="24"/>
          <w:rtl/>
        </w:rPr>
      </w:pPr>
      <w:r w:rsidRPr="00767683">
        <w:rPr>
          <w:rFonts w:asciiTheme="minorBidi" w:hAnsiTheme="minorBidi"/>
          <w:sz w:val="24"/>
          <w:szCs w:val="24"/>
          <w:rtl/>
        </w:rPr>
        <w:t>ד"ר אביבה אבידן,</w:t>
      </w:r>
      <w:r w:rsidR="00F74D57" w:rsidRPr="00767683">
        <w:rPr>
          <w:rFonts w:asciiTheme="minorBidi" w:hAnsiTheme="minorBidi"/>
          <w:sz w:val="24"/>
          <w:szCs w:val="24"/>
          <w:rtl/>
        </w:rPr>
        <w:t xml:space="preserve"> </w:t>
      </w:r>
    </w:p>
    <w:p w:rsidR="00916C26" w:rsidRPr="00767683" w:rsidRDefault="00F74D57" w:rsidP="00FB3AFD">
      <w:pPr>
        <w:spacing w:after="0" w:line="312" w:lineRule="auto"/>
        <w:rPr>
          <w:rFonts w:asciiTheme="minorBidi" w:hAnsiTheme="minorBidi"/>
          <w:b/>
          <w:bCs/>
          <w:sz w:val="24"/>
          <w:szCs w:val="24"/>
          <w:rtl/>
        </w:rPr>
      </w:pPr>
      <w:r w:rsidRPr="00767683">
        <w:rPr>
          <w:rFonts w:asciiTheme="minorBidi" w:hAnsiTheme="minorBidi"/>
          <w:sz w:val="24"/>
          <w:szCs w:val="24"/>
          <w:rtl/>
        </w:rPr>
        <w:t>המכללה האקדמית אשקלון ומכללת סמינר הקיבוצים</w:t>
      </w:r>
      <w:r w:rsidR="00242CFD" w:rsidRPr="00767683">
        <w:rPr>
          <w:rFonts w:asciiTheme="minorBidi" w:hAnsiTheme="minorBidi"/>
          <w:sz w:val="24"/>
          <w:szCs w:val="24"/>
          <w:rtl/>
        </w:rPr>
        <w:t xml:space="preserve">  </w:t>
      </w:r>
      <w:hyperlink r:id="rId13" w:history="1">
        <w:r w:rsidR="00916C26" w:rsidRPr="00767683">
          <w:rPr>
            <w:rStyle w:val="Hyperlink"/>
            <w:rFonts w:asciiTheme="minorBidi" w:hAnsiTheme="minorBidi"/>
            <w:sz w:val="24"/>
            <w:szCs w:val="24"/>
          </w:rPr>
          <w:t>adad117@walla.co.il</w:t>
        </w:r>
      </w:hyperlink>
    </w:p>
    <w:p w:rsidR="00916C26" w:rsidRPr="00767683" w:rsidRDefault="00916C26" w:rsidP="00FB3AFD">
      <w:pPr>
        <w:spacing w:after="0" w:line="312" w:lineRule="auto"/>
        <w:rPr>
          <w:rFonts w:asciiTheme="minorBidi" w:hAnsiTheme="minorBidi"/>
          <w:b/>
          <w:bCs/>
          <w:sz w:val="24"/>
          <w:szCs w:val="24"/>
          <w:rtl/>
        </w:rPr>
      </w:pPr>
    </w:p>
    <w:p w:rsidR="00916C26" w:rsidRDefault="00916C26" w:rsidP="006C0812">
      <w:pPr>
        <w:spacing w:line="312" w:lineRule="auto"/>
        <w:rPr>
          <w:rFonts w:asciiTheme="minorBidi" w:hAnsiTheme="minorBidi"/>
          <w:sz w:val="24"/>
          <w:szCs w:val="24"/>
          <w:rtl/>
        </w:rPr>
      </w:pPr>
    </w:p>
    <w:p w:rsidR="007027F2" w:rsidRPr="00767683" w:rsidRDefault="007027F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מארץ ישראל לפריס וחזרה:</w:t>
      </w:r>
    </w:p>
    <w:p w:rsidR="007027F2" w:rsidRPr="00767683" w:rsidRDefault="007027F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אהרן אהרנסון לומד חקלאות בצרפת, 1896-1894</w:t>
      </w:r>
    </w:p>
    <w:p w:rsidR="007027F2" w:rsidRPr="00767683" w:rsidRDefault="007027F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רן אהרנסון</w:t>
      </w:r>
      <w:r w:rsidRPr="00767683">
        <w:rPr>
          <w:rFonts w:asciiTheme="minorBidi" w:hAnsiTheme="minorBidi"/>
          <w:b/>
          <w:bCs/>
          <w:sz w:val="24"/>
          <w:szCs w:val="24"/>
          <w:rtl/>
        </w:rPr>
        <w:tab/>
      </w:r>
    </w:p>
    <w:p w:rsidR="007027F2" w:rsidRPr="00767683" w:rsidRDefault="007027F2" w:rsidP="00FB3AFD">
      <w:pPr>
        <w:spacing w:after="0" w:line="312" w:lineRule="auto"/>
        <w:rPr>
          <w:rFonts w:asciiTheme="minorBidi" w:hAnsiTheme="minorBidi"/>
          <w:sz w:val="24"/>
          <w:szCs w:val="24"/>
          <w:rtl/>
        </w:rPr>
      </w:pPr>
    </w:p>
    <w:p w:rsidR="007027F2" w:rsidRPr="00767683" w:rsidRDefault="007027F2"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אהרן אהרנסון, בן למייסדי </w:t>
      </w:r>
      <w:proofErr w:type="spellStart"/>
      <w:r w:rsidRPr="00767683">
        <w:rPr>
          <w:rFonts w:asciiTheme="minorBidi" w:hAnsiTheme="minorBidi"/>
          <w:sz w:val="24"/>
          <w:szCs w:val="24"/>
          <w:rtl/>
        </w:rPr>
        <w:t>זכרון</w:t>
      </w:r>
      <w:proofErr w:type="spellEnd"/>
      <w:r w:rsidRPr="00767683">
        <w:rPr>
          <w:rFonts w:asciiTheme="minorBidi" w:hAnsiTheme="minorBidi"/>
          <w:sz w:val="24"/>
          <w:szCs w:val="24"/>
          <w:rtl/>
        </w:rPr>
        <w:t xml:space="preserve"> יעקב, למד בבית הספר היסודי המקומי של המושבה הקטנה בשולי "פרובינציה נידחת של הממלכה התורכית המפגרת". בכך דמה לשאר בני דורו  הילדים במושבות </w:t>
      </w:r>
      <w:proofErr w:type="spellStart"/>
      <w:r w:rsidRPr="00767683">
        <w:rPr>
          <w:rFonts w:asciiTheme="minorBidi" w:hAnsiTheme="minorBidi"/>
          <w:sz w:val="24"/>
          <w:szCs w:val="24"/>
          <w:rtl/>
        </w:rPr>
        <w:t>העליה</w:t>
      </w:r>
      <w:proofErr w:type="spellEnd"/>
      <w:r w:rsidRPr="00767683">
        <w:rPr>
          <w:rFonts w:asciiTheme="minorBidi" w:hAnsiTheme="minorBidi"/>
          <w:sz w:val="24"/>
          <w:szCs w:val="24"/>
          <w:rtl/>
        </w:rPr>
        <w:t xml:space="preserve"> הראשונה, שזכו ל6-4 שנות לימוד יסודי בלבד. אולם רק קומץ מהם זכו להמשך לימודים בבתי-ספר גבוהים, אם </w:t>
      </w:r>
      <w:proofErr w:type="spellStart"/>
      <w:r w:rsidRPr="00767683">
        <w:rPr>
          <w:rFonts w:asciiTheme="minorBidi" w:hAnsiTheme="minorBidi"/>
          <w:sz w:val="24"/>
          <w:szCs w:val="24"/>
          <w:rtl/>
        </w:rPr>
        <w:t>במקוה</w:t>
      </w:r>
      <w:proofErr w:type="spellEnd"/>
      <w:r w:rsidRPr="00767683">
        <w:rPr>
          <w:rFonts w:asciiTheme="minorBidi" w:hAnsiTheme="minorBidi"/>
          <w:sz w:val="24"/>
          <w:szCs w:val="24"/>
          <w:rtl/>
        </w:rPr>
        <w:t xml:space="preserve"> ישראל אם באירופה ואמריקה. על האחרונים נמנה אהרנסון הצעיר, שנשלח מטעם הברון רוטשילד ובמימונו ללמוד בביה"ס הלאומי לחקלאות </w:t>
      </w:r>
      <w:proofErr w:type="spellStart"/>
      <w:r w:rsidRPr="00767683">
        <w:rPr>
          <w:rFonts w:asciiTheme="minorBidi" w:hAnsiTheme="minorBidi"/>
          <w:sz w:val="24"/>
          <w:szCs w:val="24"/>
          <w:rtl/>
        </w:rPr>
        <w:t>בגריניון</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Pr>
        <w:t>Ecole</w:t>
      </w:r>
      <w:proofErr w:type="spellEnd"/>
      <w:r w:rsidRPr="00767683">
        <w:rPr>
          <w:rFonts w:asciiTheme="minorBidi" w:hAnsiTheme="minorBidi"/>
          <w:sz w:val="24"/>
          <w:szCs w:val="24"/>
        </w:rPr>
        <w:t xml:space="preserve"> national </w:t>
      </w:r>
      <w:proofErr w:type="spellStart"/>
      <w:r w:rsidRPr="00767683">
        <w:rPr>
          <w:rFonts w:asciiTheme="minorBidi" w:hAnsiTheme="minorBidi"/>
          <w:sz w:val="24"/>
          <w:szCs w:val="24"/>
        </w:rPr>
        <w:t>d'agriculture</w:t>
      </w:r>
      <w:proofErr w:type="spellEnd"/>
      <w:r w:rsidRPr="00767683">
        <w:rPr>
          <w:rFonts w:asciiTheme="minorBidi" w:hAnsiTheme="minorBidi"/>
          <w:sz w:val="24"/>
          <w:szCs w:val="24"/>
        </w:rPr>
        <w:t xml:space="preserve"> a </w:t>
      </w:r>
      <w:proofErr w:type="spellStart"/>
      <w:r w:rsidRPr="00767683">
        <w:rPr>
          <w:rFonts w:asciiTheme="minorBidi" w:hAnsiTheme="minorBidi"/>
          <w:sz w:val="24"/>
          <w:szCs w:val="24"/>
        </w:rPr>
        <w:t>Grignon</w:t>
      </w:r>
      <w:proofErr w:type="spellEnd"/>
      <w:r w:rsidRPr="00767683">
        <w:rPr>
          <w:rFonts w:asciiTheme="minorBidi" w:hAnsiTheme="minorBidi"/>
          <w:sz w:val="24"/>
          <w:szCs w:val="24"/>
          <w:rtl/>
        </w:rPr>
        <w:t xml:space="preserve">) שליד פריס. הכשרתו זו בשנים 1896-1894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הבסיס לרוב פעולותיו המקצועיות של אהרנסון בארץ ישראל ובאזור הלבנט, לשם חזר כאגרונום.</w:t>
      </w:r>
    </w:p>
    <w:p w:rsidR="007027F2" w:rsidRPr="00767683" w:rsidRDefault="007027F2"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ההרצאה תעסוק בהיבטים נבחרים של הלימודים בביה"ס הגבוה </w:t>
      </w:r>
      <w:proofErr w:type="spellStart"/>
      <w:r w:rsidRPr="00767683">
        <w:rPr>
          <w:rFonts w:asciiTheme="minorBidi" w:hAnsiTheme="minorBidi"/>
          <w:sz w:val="24"/>
          <w:szCs w:val="24"/>
          <w:rtl/>
        </w:rPr>
        <w:t>בגריניון</w:t>
      </w:r>
      <w:proofErr w:type="spellEnd"/>
      <w:r w:rsidRPr="00767683">
        <w:rPr>
          <w:rFonts w:asciiTheme="minorBidi" w:hAnsiTheme="minorBidi"/>
          <w:sz w:val="24"/>
          <w:szCs w:val="24"/>
          <w:rtl/>
        </w:rPr>
        <w:t xml:space="preserve"> בתקופה בה עשה אהרן אהרנסון בצרפת, הן מבחינת תכנם הן מבחינת אמצעיהם, בדגש על מרכיבים מקצועיים חדשים-לשעתו (כמו שיטת 'הפלחה החרבה') ועל מכשור אגרו-טכני (תחנות </w:t>
      </w:r>
      <w:proofErr w:type="spellStart"/>
      <w:r w:rsidRPr="00767683">
        <w:rPr>
          <w:rFonts w:asciiTheme="minorBidi" w:hAnsiTheme="minorBidi"/>
          <w:sz w:val="24"/>
          <w:szCs w:val="24"/>
          <w:rtl/>
        </w:rPr>
        <w:t>מטראולוגיות</w:t>
      </w:r>
      <w:proofErr w:type="spellEnd"/>
      <w:r w:rsidRPr="00767683">
        <w:rPr>
          <w:rFonts w:asciiTheme="minorBidi" w:hAnsiTheme="minorBidi"/>
          <w:sz w:val="24"/>
          <w:szCs w:val="24"/>
          <w:rtl/>
        </w:rPr>
        <w:t xml:space="preserve">, מכונות קצירה וקומביינים). בנוסף, היא תדון בכמה היבטים מיוחדים להם נחשף אהרנסון אקס-קוריקולום בעת חינוכו בצרפת, החל מפיתוחים בני הזמן (כגון אופניים ומכוניות) וכלה בהתפתחויות חשובות (ובראשן משפט דרייפוס). מכאן נעמוד בהרצאה על יישומם של ההיבטים הללו, שנלמדו בצרפת, באמצעות קטעים רלבנטיים בהמשך קורותיו של אהרן אהרנסון בארץ ישראל וסביבותיה. לבסוף נרחיב את היריעה ונציע הכללה מסכמת לגבי הקשרים בין החינוך וההכשרה המערביים לבין תהליכי פיתוח ומודרניזציה שעיצבו אז מחדש, שלא כמקובל, את הפריפריה התורכית הלא כל-כך מפגרת. </w:t>
      </w:r>
    </w:p>
    <w:p w:rsidR="000F34C2" w:rsidRDefault="000F34C2">
      <w:pPr>
        <w:bidi w:val="0"/>
        <w:rPr>
          <w:rFonts w:asciiTheme="minorBidi" w:hAnsiTheme="minorBidi"/>
          <w:sz w:val="24"/>
          <w:szCs w:val="24"/>
          <w:rtl/>
        </w:rPr>
      </w:pPr>
      <w:r>
        <w:rPr>
          <w:rFonts w:asciiTheme="minorBidi" w:hAnsiTheme="minorBidi"/>
          <w:sz w:val="24"/>
          <w:szCs w:val="24"/>
          <w:rtl/>
        </w:rPr>
        <w:br w:type="page"/>
      </w:r>
    </w:p>
    <w:p w:rsidR="007027F2" w:rsidRPr="00767683" w:rsidRDefault="007027F2" w:rsidP="006C0812">
      <w:pPr>
        <w:spacing w:after="0" w:line="312" w:lineRule="auto"/>
        <w:jc w:val="both"/>
        <w:rPr>
          <w:rFonts w:asciiTheme="minorBidi" w:hAnsiTheme="minorBidi"/>
          <w:sz w:val="24"/>
          <w:szCs w:val="24"/>
          <w:rtl/>
        </w:rPr>
      </w:pPr>
      <w:r w:rsidRPr="00767683">
        <w:rPr>
          <w:rFonts w:asciiTheme="minorBidi" w:hAnsiTheme="minorBidi"/>
          <w:sz w:val="24"/>
          <w:szCs w:val="24"/>
          <w:rtl/>
        </w:rPr>
        <w:lastRenderedPageBreak/>
        <w:t>מקורות נבחרים:</w:t>
      </w:r>
    </w:p>
    <w:p w:rsidR="007027F2" w:rsidRPr="00767683" w:rsidRDefault="007027F2"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ר' אהרנסון, אהרן אהרנסון וארץ ישראל המתחדשת (1919-1882) - ביוגרפיה גאוגרפית-היסטורית [ספר בכתובים]</w:t>
      </w:r>
    </w:p>
    <w:p w:rsidR="007027F2" w:rsidRPr="00767683" w:rsidRDefault="007027F2"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א' ליבנה, אהרן אהרנסון, האיש וזמנו, מוסד ביאליק, ירושלים 1969</w:t>
      </w:r>
    </w:p>
    <w:p w:rsidR="007027F2" w:rsidRPr="00767683" w:rsidRDefault="007027F2" w:rsidP="006C0812">
      <w:pPr>
        <w:spacing w:after="0" w:line="312" w:lineRule="auto"/>
        <w:jc w:val="both"/>
        <w:rPr>
          <w:rFonts w:asciiTheme="minorBidi" w:hAnsiTheme="minorBidi"/>
          <w:sz w:val="24"/>
          <w:szCs w:val="24"/>
          <w:rtl/>
        </w:rPr>
      </w:pPr>
      <w:proofErr w:type="gramStart"/>
      <w:r w:rsidRPr="00767683">
        <w:rPr>
          <w:rFonts w:asciiTheme="minorBidi" w:hAnsiTheme="minorBidi"/>
          <w:sz w:val="24"/>
          <w:szCs w:val="24"/>
        </w:rPr>
        <w:t xml:space="preserve">Archives </w:t>
      </w:r>
      <w:proofErr w:type="spellStart"/>
      <w:r w:rsidRPr="00767683">
        <w:rPr>
          <w:rFonts w:asciiTheme="minorBidi" w:hAnsiTheme="minorBidi"/>
          <w:sz w:val="24"/>
          <w:szCs w:val="24"/>
        </w:rPr>
        <w:t>d'ecole</w:t>
      </w:r>
      <w:proofErr w:type="spellEnd"/>
      <w:r w:rsidRPr="00767683">
        <w:rPr>
          <w:rFonts w:asciiTheme="minorBidi" w:hAnsiTheme="minorBidi"/>
          <w:sz w:val="24"/>
          <w:szCs w:val="24"/>
        </w:rPr>
        <w:t xml:space="preserve"> national </w:t>
      </w:r>
      <w:proofErr w:type="spellStart"/>
      <w:r w:rsidRPr="00767683">
        <w:rPr>
          <w:rFonts w:asciiTheme="minorBidi" w:hAnsiTheme="minorBidi"/>
          <w:sz w:val="24"/>
          <w:szCs w:val="24"/>
        </w:rPr>
        <w:t>d'agriculture</w:t>
      </w:r>
      <w:proofErr w:type="spellEnd"/>
      <w:r w:rsidRPr="00767683">
        <w:rPr>
          <w:rFonts w:asciiTheme="minorBidi" w:hAnsiTheme="minorBidi"/>
          <w:sz w:val="24"/>
          <w:szCs w:val="24"/>
        </w:rPr>
        <w:t xml:space="preserve">, </w:t>
      </w:r>
      <w:proofErr w:type="spellStart"/>
      <w:r w:rsidRPr="00767683">
        <w:rPr>
          <w:rFonts w:asciiTheme="minorBidi" w:hAnsiTheme="minorBidi"/>
          <w:sz w:val="24"/>
          <w:szCs w:val="24"/>
        </w:rPr>
        <w:t>Grignon</w:t>
      </w:r>
      <w:proofErr w:type="spellEnd"/>
      <w:r w:rsidRPr="00767683">
        <w:rPr>
          <w:rFonts w:asciiTheme="minorBidi" w:hAnsiTheme="minorBidi"/>
          <w:sz w:val="24"/>
          <w:szCs w:val="24"/>
        </w:rPr>
        <w:t>, France   Divers Objects.</w:t>
      </w:r>
      <w:proofErr w:type="gramEnd"/>
      <w:r w:rsidRPr="00767683">
        <w:rPr>
          <w:rFonts w:asciiTheme="minorBidi" w:hAnsiTheme="minorBidi"/>
          <w:sz w:val="24"/>
          <w:szCs w:val="24"/>
        </w:rPr>
        <w:t xml:space="preserve"> </w:t>
      </w:r>
      <w:proofErr w:type="spellStart"/>
      <w:proofErr w:type="gramStart"/>
      <w:r w:rsidRPr="00767683">
        <w:rPr>
          <w:rFonts w:asciiTheme="minorBidi" w:hAnsiTheme="minorBidi"/>
          <w:sz w:val="24"/>
          <w:szCs w:val="24"/>
        </w:rPr>
        <w:t>Inclu</w:t>
      </w:r>
      <w:proofErr w:type="spellEnd"/>
      <w:r w:rsidRPr="00767683">
        <w:rPr>
          <w:rFonts w:asciiTheme="minorBidi" w:hAnsiTheme="minorBidi"/>
          <w:sz w:val="24"/>
          <w:szCs w:val="24"/>
        </w:rPr>
        <w:t>.</w:t>
      </w:r>
      <w:proofErr w:type="gramEnd"/>
      <w:r w:rsidRPr="00767683">
        <w:rPr>
          <w:rFonts w:asciiTheme="minorBidi" w:hAnsiTheme="minorBidi"/>
          <w:sz w:val="24"/>
          <w:szCs w:val="24"/>
        </w:rPr>
        <w:t xml:space="preserve"> Bulletin de </w:t>
      </w:r>
      <w:proofErr w:type="spellStart"/>
      <w:r w:rsidRPr="00767683">
        <w:rPr>
          <w:rFonts w:asciiTheme="minorBidi" w:hAnsiTheme="minorBidi"/>
          <w:sz w:val="24"/>
          <w:szCs w:val="24"/>
        </w:rPr>
        <w:t>l’Association</w:t>
      </w:r>
      <w:proofErr w:type="spellEnd"/>
      <w:r w:rsidRPr="00767683">
        <w:rPr>
          <w:rFonts w:asciiTheme="minorBidi" w:hAnsiTheme="minorBidi"/>
          <w:sz w:val="24"/>
          <w:szCs w:val="24"/>
        </w:rPr>
        <w:t xml:space="preserve"> des </w:t>
      </w:r>
      <w:proofErr w:type="spellStart"/>
      <w:r w:rsidRPr="00767683">
        <w:rPr>
          <w:rFonts w:asciiTheme="minorBidi" w:hAnsiTheme="minorBidi"/>
          <w:sz w:val="24"/>
          <w:szCs w:val="24"/>
        </w:rPr>
        <w:t>Anciens</w:t>
      </w:r>
      <w:proofErr w:type="spellEnd"/>
      <w:r w:rsidRPr="00767683">
        <w:rPr>
          <w:rFonts w:asciiTheme="minorBidi" w:hAnsiTheme="minorBidi"/>
          <w:sz w:val="24"/>
          <w:szCs w:val="24"/>
        </w:rPr>
        <w:t xml:space="preserve"> </w:t>
      </w:r>
      <w:proofErr w:type="spellStart"/>
      <w:r w:rsidRPr="00767683">
        <w:rPr>
          <w:rFonts w:asciiTheme="minorBidi" w:hAnsiTheme="minorBidi"/>
          <w:sz w:val="24"/>
          <w:szCs w:val="24"/>
        </w:rPr>
        <w:t>eleves</w:t>
      </w:r>
      <w:proofErr w:type="spellEnd"/>
      <w:r w:rsidRPr="00767683">
        <w:rPr>
          <w:rFonts w:asciiTheme="minorBidi" w:hAnsiTheme="minorBidi"/>
          <w:sz w:val="24"/>
          <w:szCs w:val="24"/>
        </w:rPr>
        <w:t xml:space="preserve"> de </w:t>
      </w:r>
      <w:proofErr w:type="spellStart"/>
      <w:r w:rsidRPr="00767683">
        <w:rPr>
          <w:rFonts w:asciiTheme="minorBidi" w:hAnsiTheme="minorBidi"/>
          <w:sz w:val="24"/>
          <w:szCs w:val="24"/>
        </w:rPr>
        <w:t>Grignon</w:t>
      </w:r>
      <w:proofErr w:type="spellEnd"/>
      <w:r w:rsidRPr="00767683">
        <w:rPr>
          <w:rFonts w:asciiTheme="minorBidi" w:hAnsiTheme="minorBidi"/>
          <w:sz w:val="24"/>
          <w:szCs w:val="24"/>
        </w:rPr>
        <w:t xml:space="preserve"> (</w:t>
      </w:r>
      <w:proofErr w:type="spellStart"/>
      <w:r w:rsidRPr="00767683">
        <w:rPr>
          <w:rFonts w:asciiTheme="minorBidi" w:hAnsiTheme="minorBidi"/>
          <w:sz w:val="24"/>
          <w:szCs w:val="24"/>
        </w:rPr>
        <w:t>Annees</w:t>
      </w:r>
      <w:proofErr w:type="spellEnd"/>
      <w:r w:rsidRPr="00767683">
        <w:rPr>
          <w:rFonts w:asciiTheme="minorBidi" w:hAnsiTheme="minorBidi"/>
          <w:sz w:val="24"/>
          <w:szCs w:val="24"/>
        </w:rPr>
        <w:t xml:space="preserve"> 1894-1896</w:t>
      </w:r>
      <w:r w:rsidRPr="00767683">
        <w:rPr>
          <w:rFonts w:asciiTheme="minorBidi" w:hAnsiTheme="minorBidi"/>
          <w:sz w:val="24"/>
          <w:szCs w:val="24"/>
          <w:rtl/>
        </w:rPr>
        <w:t>)</w:t>
      </w:r>
    </w:p>
    <w:p w:rsidR="007027F2" w:rsidRPr="00767683" w:rsidRDefault="007027F2" w:rsidP="00FB3AFD">
      <w:pPr>
        <w:spacing w:after="0" w:line="312" w:lineRule="auto"/>
        <w:rPr>
          <w:rFonts w:asciiTheme="minorBidi" w:hAnsiTheme="minorBidi"/>
          <w:sz w:val="24"/>
          <w:szCs w:val="24"/>
          <w:rtl/>
        </w:rPr>
      </w:pPr>
    </w:p>
    <w:p w:rsidR="005C31B0" w:rsidRPr="00767683" w:rsidRDefault="007027F2" w:rsidP="00DC6BCF">
      <w:pPr>
        <w:spacing w:after="0" w:line="312" w:lineRule="auto"/>
        <w:rPr>
          <w:rFonts w:asciiTheme="minorBidi" w:hAnsiTheme="minorBidi"/>
          <w:sz w:val="24"/>
          <w:szCs w:val="24"/>
          <w:rtl/>
        </w:rPr>
      </w:pPr>
      <w:r w:rsidRPr="00767683">
        <w:rPr>
          <w:rFonts w:asciiTheme="minorBidi" w:hAnsiTheme="minorBidi"/>
          <w:sz w:val="24"/>
          <w:szCs w:val="24"/>
          <w:rtl/>
        </w:rPr>
        <w:t>ד"ר רן אהרנסון, המחלקה לגאוגרפיה, האוניברסיטה העברית בירושלים</w:t>
      </w:r>
      <w:r w:rsidRPr="00767683">
        <w:rPr>
          <w:rFonts w:asciiTheme="minorBidi" w:hAnsiTheme="minorBidi"/>
          <w:sz w:val="24"/>
          <w:szCs w:val="24"/>
        </w:rPr>
        <w:t xml:space="preserve"> </w:t>
      </w:r>
      <w:r w:rsidR="005C31B0" w:rsidRPr="00767683">
        <w:rPr>
          <w:rFonts w:asciiTheme="minorBidi" w:hAnsiTheme="minorBidi"/>
          <w:sz w:val="24"/>
          <w:szCs w:val="24"/>
          <w:rtl/>
        </w:rPr>
        <w:t xml:space="preserve"> </w:t>
      </w:r>
      <w:hyperlink r:id="rId14" w:history="1">
        <w:r w:rsidR="005C31B0" w:rsidRPr="00767683">
          <w:rPr>
            <w:rStyle w:val="Hyperlink"/>
            <w:rFonts w:asciiTheme="minorBidi" w:hAnsiTheme="minorBidi"/>
            <w:sz w:val="24"/>
            <w:szCs w:val="24"/>
          </w:rPr>
          <w:t>ran.aaronsohn@mail.huji.ac.il</w:t>
        </w:r>
      </w:hyperlink>
      <w:r w:rsidR="005C31B0" w:rsidRPr="00767683">
        <w:rPr>
          <w:rFonts w:asciiTheme="minorBidi" w:hAnsiTheme="minorBidi"/>
          <w:sz w:val="24"/>
          <w:szCs w:val="24"/>
          <w:rtl/>
        </w:rPr>
        <w:t xml:space="preserve"> </w:t>
      </w:r>
    </w:p>
    <w:p w:rsidR="007027F2" w:rsidRDefault="007027F2" w:rsidP="00FB3AFD">
      <w:pPr>
        <w:spacing w:after="0" w:line="312" w:lineRule="auto"/>
        <w:rPr>
          <w:rFonts w:asciiTheme="minorBidi" w:hAnsiTheme="minorBidi"/>
          <w:sz w:val="24"/>
          <w:szCs w:val="24"/>
          <w:rtl/>
        </w:rPr>
      </w:pPr>
    </w:p>
    <w:p w:rsidR="007027F2" w:rsidRDefault="007027F2" w:rsidP="00FB3AFD">
      <w:pPr>
        <w:spacing w:after="0" w:line="312" w:lineRule="auto"/>
        <w:jc w:val="center"/>
        <w:rPr>
          <w:rFonts w:asciiTheme="minorBidi" w:hAnsiTheme="minorBidi"/>
          <w:b/>
          <w:bCs/>
          <w:sz w:val="24"/>
          <w:szCs w:val="24"/>
          <w:rtl/>
        </w:rPr>
      </w:pPr>
    </w:p>
    <w:p w:rsidR="006C0812" w:rsidRPr="00767683" w:rsidRDefault="006C0812" w:rsidP="00FB3AFD">
      <w:pPr>
        <w:spacing w:after="0" w:line="312" w:lineRule="auto"/>
        <w:jc w:val="center"/>
        <w:rPr>
          <w:rFonts w:asciiTheme="minorBidi" w:hAnsiTheme="minorBidi"/>
          <w:b/>
          <w:bCs/>
          <w:sz w:val="24"/>
          <w:szCs w:val="24"/>
          <w:rtl/>
        </w:rPr>
      </w:pPr>
    </w:p>
    <w:p w:rsidR="00310C2F" w:rsidRPr="00767683" w:rsidRDefault="00310C2F"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 xml:space="preserve">מכתבים </w:t>
      </w:r>
      <w:proofErr w:type="spellStart"/>
      <w:r w:rsidRPr="00767683">
        <w:rPr>
          <w:rFonts w:asciiTheme="minorBidi" w:hAnsiTheme="minorBidi"/>
          <w:b/>
          <w:bCs/>
          <w:sz w:val="24"/>
          <w:szCs w:val="24"/>
          <w:rtl/>
        </w:rPr>
        <w:t>מניקוֹצ</w:t>
      </w:r>
      <w:proofErr w:type="spellEnd"/>
      <w:r w:rsidRPr="00767683">
        <w:rPr>
          <w:rFonts w:asciiTheme="minorBidi" w:hAnsiTheme="minorBidi"/>
          <w:b/>
          <w:bCs/>
          <w:sz w:val="24"/>
          <w:szCs w:val="24"/>
          <w:rtl/>
        </w:rPr>
        <w:t>ֶ'אָה: עיתון בית-הספר כמקרב רחוקים וכמשקף לימודים בפרובינציה</w:t>
      </w:r>
    </w:p>
    <w:p w:rsidR="00310C2F" w:rsidRPr="00767683" w:rsidRDefault="00310C2F"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עדינה בר-אל</w:t>
      </w:r>
    </w:p>
    <w:p w:rsidR="00B1230B" w:rsidRPr="00767683" w:rsidRDefault="00B1230B" w:rsidP="00FB3AFD">
      <w:pPr>
        <w:spacing w:after="0" w:line="312" w:lineRule="auto"/>
        <w:jc w:val="center"/>
        <w:rPr>
          <w:rFonts w:asciiTheme="minorBidi" w:hAnsiTheme="minorBidi"/>
          <w:b/>
          <w:bCs/>
          <w:sz w:val="24"/>
          <w:szCs w:val="24"/>
          <w:rtl/>
        </w:rPr>
      </w:pPr>
    </w:p>
    <w:p w:rsidR="00310C2F" w:rsidRPr="00767683" w:rsidRDefault="00310C2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עיתונים לילדים ולנוער היו נפוצים במאה ה-20 בפולין, כמו גם במדינות אחרות. בין הסוגים הבולטים היה עיתון בית הספר, אשר שיקף את המתרחש במוסדות החינוך ואת דעותיהם ותחושותיהם של התלמידים. אחד המטיפים לחשיבות עיתון בית הספר, שגם נתן הנחיות מפורטות לעריכתו, היה </w:t>
      </w:r>
      <w:proofErr w:type="spellStart"/>
      <w:r w:rsidRPr="00767683">
        <w:rPr>
          <w:rFonts w:asciiTheme="minorBidi" w:hAnsiTheme="minorBidi"/>
          <w:sz w:val="24"/>
          <w:szCs w:val="24"/>
          <w:rtl/>
        </w:rPr>
        <w:t>יאנוש</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קורצ'אק</w:t>
      </w:r>
      <w:proofErr w:type="spellEnd"/>
      <w:r w:rsidRPr="00767683">
        <w:rPr>
          <w:rFonts w:asciiTheme="minorBidi" w:hAnsiTheme="minorBidi"/>
          <w:sz w:val="24"/>
          <w:szCs w:val="24"/>
          <w:rtl/>
        </w:rPr>
        <w:t xml:space="preserve"> </w:t>
      </w:r>
      <w:r w:rsidR="0071278E" w:rsidRPr="00767683">
        <w:rPr>
          <w:rFonts w:asciiTheme="minorBidi" w:hAnsiTheme="minorBidi"/>
          <w:sz w:val="24"/>
          <w:szCs w:val="24"/>
          <w:rtl/>
        </w:rPr>
        <w:t xml:space="preserve">( </w:t>
      </w:r>
      <w:proofErr w:type="spellStart"/>
      <w:r w:rsidR="0071278E" w:rsidRPr="00767683">
        <w:rPr>
          <w:rFonts w:asciiTheme="minorBidi" w:hAnsiTheme="minorBidi"/>
          <w:sz w:val="24"/>
          <w:szCs w:val="24"/>
          <w:rtl/>
        </w:rPr>
        <w:t>קורצ'אק</w:t>
      </w:r>
      <w:proofErr w:type="spellEnd"/>
      <w:r w:rsidR="0071278E" w:rsidRPr="00767683">
        <w:rPr>
          <w:rFonts w:asciiTheme="minorBidi" w:hAnsiTheme="minorBidi"/>
          <w:sz w:val="24"/>
          <w:szCs w:val="24"/>
          <w:rtl/>
        </w:rPr>
        <w:t xml:space="preserve"> 2006)</w:t>
      </w:r>
      <w:r w:rsidR="00C62D6E" w:rsidRPr="00767683">
        <w:rPr>
          <w:rFonts w:asciiTheme="minorBidi" w:hAnsiTheme="minorBidi"/>
          <w:sz w:val="24"/>
          <w:szCs w:val="24"/>
          <w:rtl/>
        </w:rPr>
        <w:t>.</w:t>
      </w:r>
    </w:p>
    <w:p w:rsidR="00310C2F" w:rsidRPr="00767683" w:rsidRDefault="00310C2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כל מוסדות החינוך היהודיים בפולין הוציאו לאור עיתונים לילדים ולנוער באחת משלוש השפות: פולנית, עברית  או יידיש. הם גדושים בתמונות, מכתבים, חיבורים, נתונים סטטיסטיים ויצירות ספרות, ומנציחים את הקהילה היהודית בפולין על כל גווניה. עיתונים אלו, בנוסף להיותם כלי להעשרת שפת יידיש ומסמך ספרותי, הכולל בתוכו יצירות רבות; שימשו גם ככלי תקשורת בין שני עברי האוקיינוס.</w:t>
      </w:r>
    </w:p>
    <w:p w:rsidR="00310C2F" w:rsidRPr="00767683" w:rsidRDefault="00310C2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ההרצאה תתמקד בעיתונים  חילוניים ביידיש, ויופנה זרקור אל מידע שהתקבל מארגנטינה באמצעות מכתבי הילדים למערכת העיתון. </w:t>
      </w:r>
    </w:p>
    <w:p w:rsidR="00310C2F" w:rsidRPr="00767683" w:rsidRDefault="00310C2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בווילנה יצאו לאור עיתוני ילדים ביידיש החל משנת 1914 עד 1939. רוב הזמן נערכו עיתונים אלו – "</w:t>
      </w:r>
      <w:proofErr w:type="spellStart"/>
      <w:r w:rsidRPr="00767683">
        <w:rPr>
          <w:rFonts w:asciiTheme="minorBidi" w:hAnsiTheme="minorBidi"/>
          <w:sz w:val="24"/>
          <w:szCs w:val="24"/>
          <w:rtl/>
        </w:rPr>
        <w:t>גרינניקע</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ביימלעך</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ו"דער</w:t>
      </w:r>
      <w:proofErr w:type="spellEnd"/>
      <w:r w:rsidRPr="00767683">
        <w:rPr>
          <w:rFonts w:asciiTheme="minorBidi" w:hAnsiTheme="minorBidi"/>
          <w:sz w:val="24"/>
          <w:szCs w:val="24"/>
          <w:rtl/>
        </w:rPr>
        <w:t xml:space="preserve"> חבר" – בידי שלמה </w:t>
      </w:r>
      <w:proofErr w:type="spellStart"/>
      <w:r w:rsidRPr="00767683">
        <w:rPr>
          <w:rFonts w:asciiTheme="minorBidi" w:hAnsiTheme="minorBidi"/>
          <w:sz w:val="24"/>
          <w:szCs w:val="24"/>
          <w:rtl/>
        </w:rPr>
        <w:t>באסטומסקי</w:t>
      </w:r>
      <w:proofErr w:type="spellEnd"/>
      <w:r w:rsidRPr="00767683">
        <w:rPr>
          <w:rFonts w:asciiTheme="minorBidi" w:hAnsiTheme="minorBidi"/>
          <w:sz w:val="24"/>
          <w:szCs w:val="24"/>
          <w:rtl/>
        </w:rPr>
        <w:t xml:space="preserve">, מחנך, סופר ועורך. </w:t>
      </w:r>
      <w:proofErr w:type="spellStart"/>
      <w:r w:rsidRPr="00767683">
        <w:rPr>
          <w:rFonts w:asciiTheme="minorBidi" w:hAnsiTheme="minorBidi"/>
          <w:sz w:val="24"/>
          <w:szCs w:val="24"/>
          <w:rtl/>
        </w:rPr>
        <w:t>באסטומסקי</w:t>
      </w:r>
      <w:proofErr w:type="spellEnd"/>
      <w:r w:rsidRPr="00767683">
        <w:rPr>
          <w:rFonts w:asciiTheme="minorBidi" w:hAnsiTheme="minorBidi"/>
          <w:sz w:val="24"/>
          <w:szCs w:val="24"/>
          <w:rtl/>
        </w:rPr>
        <w:t xml:space="preserve">, שתרם רבות להתפתחות ספרות הילדים ביידיש, יצר קשרים רבים עם סופרים ועורכי עיתונים ברחבי העולם. כך קיבל מהם חומרים לעיתוניו, וכן הוא נעזר בהם להפצת עיתוניו בקרב הקהילות היהודיות ברחבי העולם. אחד האישים עמם היה מיודד הוא יהודה-לייב </w:t>
      </w:r>
      <w:proofErr w:type="spellStart"/>
      <w:r w:rsidRPr="00767683">
        <w:rPr>
          <w:rFonts w:asciiTheme="minorBidi" w:hAnsiTheme="minorBidi"/>
          <w:sz w:val="24"/>
          <w:szCs w:val="24"/>
          <w:rtl/>
        </w:rPr>
        <w:t>גרוזמן</w:t>
      </w:r>
      <w:proofErr w:type="spellEnd"/>
      <w:r w:rsidRPr="00767683">
        <w:rPr>
          <w:rFonts w:asciiTheme="minorBidi" w:hAnsiTheme="minorBidi"/>
          <w:sz w:val="24"/>
          <w:szCs w:val="24"/>
          <w:rtl/>
        </w:rPr>
        <w:t>, עורך העיתון למבוגרים בארגנטינה "</w:t>
      </w:r>
      <w:proofErr w:type="spellStart"/>
      <w:r w:rsidRPr="00767683">
        <w:rPr>
          <w:rFonts w:asciiTheme="minorBidi" w:hAnsiTheme="minorBidi"/>
          <w:sz w:val="24"/>
          <w:szCs w:val="24"/>
          <w:rtl/>
        </w:rPr>
        <w:t>דער</w:t>
      </w:r>
      <w:proofErr w:type="spellEnd"/>
      <w:r w:rsidRPr="00767683">
        <w:rPr>
          <w:rFonts w:asciiTheme="minorBidi" w:hAnsiTheme="minorBidi"/>
          <w:sz w:val="24"/>
          <w:szCs w:val="24"/>
          <w:rtl/>
        </w:rPr>
        <w:t xml:space="preserve"> שפיגל". כאשר </w:t>
      </w:r>
      <w:proofErr w:type="spellStart"/>
      <w:r w:rsidRPr="00767683">
        <w:rPr>
          <w:rFonts w:asciiTheme="minorBidi" w:hAnsiTheme="minorBidi"/>
          <w:sz w:val="24"/>
          <w:szCs w:val="24"/>
          <w:rtl/>
        </w:rPr>
        <w:t>גרוזמן</w:t>
      </w:r>
      <w:proofErr w:type="spellEnd"/>
      <w:r w:rsidRPr="00767683">
        <w:rPr>
          <w:rFonts w:asciiTheme="minorBidi" w:hAnsiTheme="minorBidi"/>
          <w:sz w:val="24"/>
          <w:szCs w:val="24"/>
          <w:rtl/>
        </w:rPr>
        <w:t xml:space="preserve"> ביקר בווילנה, שלח עמו </w:t>
      </w:r>
      <w:proofErr w:type="spellStart"/>
      <w:r w:rsidRPr="00767683">
        <w:rPr>
          <w:rFonts w:asciiTheme="minorBidi" w:hAnsiTheme="minorBidi"/>
          <w:sz w:val="24"/>
          <w:szCs w:val="24"/>
          <w:rtl/>
        </w:rPr>
        <w:t>באסטומסקי</w:t>
      </w:r>
      <w:proofErr w:type="spellEnd"/>
      <w:r w:rsidRPr="00767683">
        <w:rPr>
          <w:rFonts w:asciiTheme="minorBidi" w:hAnsiTheme="minorBidi"/>
          <w:sz w:val="24"/>
          <w:szCs w:val="24"/>
          <w:rtl/>
        </w:rPr>
        <w:t xml:space="preserve"> גיליונות של "</w:t>
      </w:r>
      <w:proofErr w:type="spellStart"/>
      <w:r w:rsidRPr="00767683">
        <w:rPr>
          <w:rFonts w:asciiTheme="minorBidi" w:hAnsiTheme="minorBidi"/>
          <w:sz w:val="24"/>
          <w:szCs w:val="24"/>
          <w:rtl/>
        </w:rPr>
        <w:t>גרינינקע</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ביימעלעך</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ו"דער</w:t>
      </w:r>
      <w:proofErr w:type="spellEnd"/>
      <w:r w:rsidRPr="00767683">
        <w:rPr>
          <w:rFonts w:asciiTheme="minorBidi" w:hAnsiTheme="minorBidi"/>
          <w:sz w:val="24"/>
          <w:szCs w:val="24"/>
          <w:rtl/>
        </w:rPr>
        <w:t xml:space="preserve"> חבר" לארגנטינה. אלה הגיעו באמצעות </w:t>
      </w:r>
      <w:proofErr w:type="spellStart"/>
      <w:r w:rsidRPr="00767683">
        <w:rPr>
          <w:rFonts w:asciiTheme="minorBidi" w:hAnsiTheme="minorBidi"/>
          <w:sz w:val="24"/>
          <w:szCs w:val="24"/>
          <w:rtl/>
        </w:rPr>
        <w:t>גרוזמן</w:t>
      </w:r>
      <w:proofErr w:type="spellEnd"/>
      <w:r w:rsidRPr="00767683">
        <w:rPr>
          <w:rFonts w:asciiTheme="minorBidi" w:hAnsiTheme="minorBidi"/>
          <w:sz w:val="24"/>
          <w:szCs w:val="24"/>
          <w:rtl/>
        </w:rPr>
        <w:t xml:space="preserve"> לקולוניה </w:t>
      </w:r>
      <w:proofErr w:type="spellStart"/>
      <w:r w:rsidRPr="00767683">
        <w:rPr>
          <w:rFonts w:asciiTheme="minorBidi" w:hAnsiTheme="minorBidi"/>
          <w:sz w:val="24"/>
          <w:szCs w:val="24"/>
          <w:rtl/>
        </w:rPr>
        <w:t>ניקוצ'אה</w:t>
      </w:r>
      <w:proofErr w:type="spellEnd"/>
      <w:r w:rsidRPr="00767683">
        <w:rPr>
          <w:rFonts w:asciiTheme="minorBidi" w:hAnsiTheme="minorBidi"/>
          <w:sz w:val="24"/>
          <w:szCs w:val="24"/>
          <w:rtl/>
        </w:rPr>
        <w:t xml:space="preserve"> במחוז </w:t>
      </w:r>
      <w:proofErr w:type="spellStart"/>
      <w:r w:rsidRPr="00767683">
        <w:rPr>
          <w:rFonts w:asciiTheme="minorBidi" w:hAnsiTheme="minorBidi"/>
          <w:sz w:val="24"/>
          <w:szCs w:val="24"/>
          <w:rtl/>
        </w:rPr>
        <w:t>צ'אקו</w:t>
      </w:r>
      <w:proofErr w:type="spellEnd"/>
      <w:r w:rsidRPr="00767683">
        <w:rPr>
          <w:rFonts w:asciiTheme="minorBidi" w:hAnsiTheme="minorBidi"/>
          <w:sz w:val="24"/>
          <w:szCs w:val="24"/>
          <w:rtl/>
        </w:rPr>
        <w:t xml:space="preserve">. שם יסד המורה ישראל </w:t>
      </w:r>
      <w:proofErr w:type="spellStart"/>
      <w:r w:rsidRPr="00767683">
        <w:rPr>
          <w:rFonts w:asciiTheme="minorBidi" w:hAnsiTheme="minorBidi"/>
          <w:sz w:val="24"/>
          <w:szCs w:val="24"/>
          <w:rtl/>
        </w:rPr>
        <w:t>סולץ</w:t>
      </w:r>
      <w:proofErr w:type="spellEnd"/>
      <w:r w:rsidRPr="00767683">
        <w:rPr>
          <w:rFonts w:asciiTheme="minorBidi" w:hAnsiTheme="minorBidi"/>
          <w:sz w:val="24"/>
          <w:szCs w:val="24"/>
          <w:rtl/>
        </w:rPr>
        <w:t xml:space="preserve"> בית-ספר קטנטן ביידיש.  אז החלה התכתבות בין תלמידי בית הספר הזה, ביניהם בנו ובתו של </w:t>
      </w:r>
      <w:proofErr w:type="spellStart"/>
      <w:r w:rsidRPr="00767683">
        <w:rPr>
          <w:rFonts w:asciiTheme="minorBidi" w:hAnsiTheme="minorBidi"/>
          <w:sz w:val="24"/>
          <w:szCs w:val="24"/>
          <w:rtl/>
        </w:rPr>
        <w:t>סולץ</w:t>
      </w:r>
      <w:proofErr w:type="spellEnd"/>
      <w:r w:rsidRPr="00767683">
        <w:rPr>
          <w:rFonts w:asciiTheme="minorBidi" w:hAnsiTheme="minorBidi"/>
          <w:sz w:val="24"/>
          <w:szCs w:val="24"/>
          <w:rtl/>
        </w:rPr>
        <w:t xml:space="preserve">, ובין תלמידי וילנה. במכתבים מתואר בית הספר שלהם ותנאי הלימוד בו. ניתן ללמוד מהם על אופיו של בית הספר האינטגרלי בפרובינציה רחוקה בארגנטינה. (כידוע, בבואנוס-איירס </w:t>
      </w:r>
      <w:r w:rsidRPr="00767683">
        <w:rPr>
          <w:rFonts w:asciiTheme="minorBidi" w:hAnsiTheme="minorBidi"/>
          <w:sz w:val="24"/>
          <w:szCs w:val="24"/>
          <w:rtl/>
        </w:rPr>
        <w:lastRenderedPageBreak/>
        <w:t xml:space="preserve">ובמרכזים נוספים היו בתי ספר משלימים ביידיש). כמו כן המכתבים שופכים אור גם על אורח החיים בבית, בין השאר – קריאה בערב מיצירות אליעזר </w:t>
      </w:r>
      <w:proofErr w:type="spellStart"/>
      <w:r w:rsidRPr="00767683">
        <w:rPr>
          <w:rFonts w:asciiTheme="minorBidi" w:hAnsiTheme="minorBidi"/>
          <w:sz w:val="24"/>
          <w:szCs w:val="24"/>
          <w:rtl/>
        </w:rPr>
        <w:t>שטיינבארג</w:t>
      </w:r>
      <w:proofErr w:type="spellEnd"/>
      <w:r w:rsidRPr="00767683">
        <w:rPr>
          <w:rFonts w:asciiTheme="minorBidi" w:hAnsiTheme="minorBidi"/>
          <w:sz w:val="24"/>
          <w:szCs w:val="24"/>
          <w:rtl/>
        </w:rPr>
        <w:t>, ממשל המשלים.</w:t>
      </w:r>
    </w:p>
    <w:p w:rsidR="00310C2F" w:rsidRPr="00767683" w:rsidRDefault="00310C2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עבורנו היום הם משמשים עיתוני הילדים כתעודה היסטורית-תרבותית, המשקפת את מה שהתרחש בקרב קהילות היהודיות בעולם בכלל, ובמערכות החינוך היהודיות בפרט.</w:t>
      </w:r>
    </w:p>
    <w:p w:rsidR="00310C2F" w:rsidRPr="00767683" w:rsidRDefault="00310C2F" w:rsidP="006C0812">
      <w:pPr>
        <w:spacing w:after="0" w:line="312" w:lineRule="auto"/>
        <w:jc w:val="both"/>
        <w:rPr>
          <w:rFonts w:asciiTheme="minorBidi" w:hAnsiTheme="minorBidi"/>
          <w:sz w:val="24"/>
          <w:szCs w:val="24"/>
          <w:rtl/>
        </w:rPr>
      </w:pPr>
    </w:p>
    <w:p w:rsidR="00310C2F" w:rsidRPr="002F4FCF" w:rsidRDefault="0071278E" w:rsidP="006C0812">
      <w:pPr>
        <w:spacing w:after="0" w:line="312" w:lineRule="auto"/>
        <w:jc w:val="both"/>
        <w:rPr>
          <w:rFonts w:asciiTheme="minorBidi" w:hAnsiTheme="minorBidi"/>
          <w:b/>
          <w:bCs/>
          <w:sz w:val="24"/>
          <w:szCs w:val="24"/>
          <w:rtl/>
        </w:rPr>
      </w:pPr>
      <w:r w:rsidRPr="002F4FCF">
        <w:rPr>
          <w:rFonts w:asciiTheme="minorBidi" w:hAnsiTheme="minorBidi"/>
          <w:b/>
          <w:bCs/>
          <w:sz w:val="24"/>
          <w:szCs w:val="24"/>
          <w:rtl/>
        </w:rPr>
        <w:t>ביבליוגרפיה</w:t>
      </w:r>
    </w:p>
    <w:p w:rsidR="0071278E" w:rsidRPr="00767683" w:rsidRDefault="0071278E" w:rsidP="006C0812">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יאנוש</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קורצ'ק</w:t>
      </w:r>
      <w:proofErr w:type="spellEnd"/>
      <w:r w:rsidRPr="00767683">
        <w:rPr>
          <w:rFonts w:asciiTheme="minorBidi" w:hAnsiTheme="minorBidi"/>
          <w:sz w:val="24"/>
          <w:szCs w:val="24"/>
          <w:rtl/>
        </w:rPr>
        <w:t xml:space="preserve">, י'. (2006) : כתבים (כרך ט): כללי החיים, עיתונאות לילדים, תרגום: אורי אורלב, כרך ט  בית לוחמי הגטאות 2006, </w:t>
      </w:r>
      <w:r w:rsidR="00C62D6E" w:rsidRPr="00767683">
        <w:rPr>
          <w:rFonts w:asciiTheme="minorBidi" w:hAnsiTheme="minorBidi"/>
          <w:sz w:val="24"/>
          <w:szCs w:val="24"/>
          <w:rtl/>
        </w:rPr>
        <w:t>143-302:</w:t>
      </w:r>
      <w:r w:rsidRPr="00767683">
        <w:rPr>
          <w:rFonts w:asciiTheme="minorBidi" w:hAnsiTheme="minorBidi"/>
          <w:sz w:val="24"/>
          <w:szCs w:val="24"/>
          <w:rtl/>
        </w:rPr>
        <w:t xml:space="preserve"> 125 – 142. </w:t>
      </w:r>
    </w:p>
    <w:p w:rsidR="006C0812" w:rsidRPr="00767683" w:rsidRDefault="006C0812" w:rsidP="006C0812">
      <w:pPr>
        <w:spacing w:after="0" w:line="312" w:lineRule="auto"/>
        <w:jc w:val="both"/>
        <w:rPr>
          <w:rFonts w:asciiTheme="minorBidi" w:hAnsiTheme="minorBidi"/>
          <w:sz w:val="24"/>
          <w:szCs w:val="24"/>
          <w:rtl/>
        </w:rPr>
      </w:pPr>
    </w:p>
    <w:p w:rsidR="00310C2F" w:rsidRPr="00767683" w:rsidRDefault="00310C2F" w:rsidP="00FB3AFD">
      <w:pPr>
        <w:spacing w:after="0" w:line="312" w:lineRule="auto"/>
        <w:rPr>
          <w:rFonts w:asciiTheme="minorBidi" w:hAnsiTheme="minorBidi"/>
          <w:sz w:val="24"/>
          <w:szCs w:val="24"/>
          <w:rtl/>
        </w:rPr>
      </w:pPr>
      <w:r w:rsidRPr="00767683">
        <w:rPr>
          <w:rFonts w:asciiTheme="minorBidi" w:hAnsiTheme="minorBidi"/>
          <w:sz w:val="24"/>
          <w:szCs w:val="24"/>
          <w:rtl/>
        </w:rPr>
        <w:t>ד"ר עדינה בר-אל</w:t>
      </w:r>
    </w:p>
    <w:p w:rsidR="00310C2F" w:rsidRDefault="00310C2F" w:rsidP="006C0812">
      <w:pPr>
        <w:spacing w:after="0" w:line="312" w:lineRule="auto"/>
        <w:rPr>
          <w:rFonts w:asciiTheme="minorBidi" w:hAnsiTheme="minorBidi"/>
          <w:sz w:val="24"/>
          <w:szCs w:val="24"/>
          <w:rtl/>
        </w:rPr>
      </w:pPr>
      <w:proofErr w:type="spellStart"/>
      <w:r w:rsidRPr="00767683">
        <w:rPr>
          <w:rFonts w:asciiTheme="minorBidi" w:hAnsiTheme="minorBidi"/>
          <w:sz w:val="24"/>
          <w:szCs w:val="24"/>
          <w:rtl/>
        </w:rPr>
        <w:t>אחוה</w:t>
      </w:r>
      <w:proofErr w:type="spellEnd"/>
      <w:r w:rsidRPr="00767683">
        <w:rPr>
          <w:rFonts w:asciiTheme="minorBidi" w:hAnsiTheme="minorBidi"/>
          <w:sz w:val="24"/>
          <w:szCs w:val="24"/>
          <w:rtl/>
        </w:rPr>
        <w:t>, המכללה האקדמית לחינוך (</w:t>
      </w:r>
      <w:proofErr w:type="spellStart"/>
      <w:r w:rsidRPr="00767683">
        <w:rPr>
          <w:rFonts w:asciiTheme="minorBidi" w:hAnsiTheme="minorBidi"/>
          <w:sz w:val="24"/>
          <w:szCs w:val="24"/>
          <w:rtl/>
        </w:rPr>
        <w:t>אמריט</w:t>
      </w:r>
      <w:r w:rsidR="00DC6BCF">
        <w:rPr>
          <w:rFonts w:asciiTheme="minorBidi" w:hAnsiTheme="minorBidi" w:hint="cs"/>
          <w:sz w:val="24"/>
          <w:szCs w:val="24"/>
          <w:rtl/>
        </w:rPr>
        <w:t>ה</w:t>
      </w:r>
      <w:proofErr w:type="spellEnd"/>
      <w:r w:rsidRPr="00767683">
        <w:rPr>
          <w:rFonts w:asciiTheme="minorBidi" w:hAnsiTheme="minorBidi"/>
          <w:sz w:val="24"/>
          <w:szCs w:val="24"/>
          <w:rtl/>
        </w:rPr>
        <w:t xml:space="preserve">)  </w:t>
      </w:r>
      <w:hyperlink r:id="rId15" w:history="1">
        <w:r w:rsidRPr="00767683">
          <w:rPr>
            <w:rStyle w:val="Hyperlink"/>
            <w:rFonts w:asciiTheme="minorBidi" w:hAnsiTheme="minorBidi"/>
            <w:sz w:val="24"/>
            <w:szCs w:val="24"/>
          </w:rPr>
          <w:t>adibarel@013.net</w:t>
        </w:r>
      </w:hyperlink>
    </w:p>
    <w:p w:rsidR="006C0812" w:rsidRPr="00767683" w:rsidRDefault="006C0812" w:rsidP="006C0812">
      <w:pPr>
        <w:spacing w:after="0" w:line="312" w:lineRule="auto"/>
        <w:rPr>
          <w:rFonts w:asciiTheme="minorBidi" w:hAnsiTheme="minorBidi"/>
          <w:sz w:val="24"/>
          <w:szCs w:val="24"/>
          <w:rtl/>
        </w:rPr>
      </w:pPr>
    </w:p>
    <w:p w:rsidR="00310C2F" w:rsidRDefault="00310C2F" w:rsidP="00FB3AFD">
      <w:pPr>
        <w:spacing w:after="0" w:line="312" w:lineRule="auto"/>
        <w:jc w:val="center"/>
        <w:rPr>
          <w:rFonts w:asciiTheme="minorBidi" w:hAnsiTheme="minorBidi"/>
          <w:b/>
          <w:bCs/>
          <w:sz w:val="24"/>
          <w:szCs w:val="24"/>
          <w:rtl/>
        </w:rPr>
      </w:pPr>
    </w:p>
    <w:p w:rsidR="000F34C2" w:rsidRPr="00767683" w:rsidRDefault="000F34C2" w:rsidP="00FB3AFD">
      <w:pPr>
        <w:spacing w:after="0" w:line="312" w:lineRule="auto"/>
        <w:jc w:val="center"/>
        <w:rPr>
          <w:rFonts w:asciiTheme="minorBidi" w:hAnsiTheme="minorBidi"/>
          <w:b/>
          <w:bCs/>
          <w:sz w:val="24"/>
          <w:szCs w:val="24"/>
          <w:rtl/>
        </w:rPr>
      </w:pPr>
    </w:p>
    <w:p w:rsidR="00A12A4F" w:rsidRPr="00767683" w:rsidRDefault="00A12A4F"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יחסי אוניברסיטה –קהילה: המקרה של אוניברסיטת בן-גוריון והעיר באר שבע –</w:t>
      </w:r>
    </w:p>
    <w:p w:rsidR="00A12A4F" w:rsidRPr="00767683" w:rsidRDefault="00A12A4F"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ניתוח היסטורי ותרבותי-פוליטי</w:t>
      </w:r>
    </w:p>
    <w:p w:rsidR="00A12A4F" w:rsidRDefault="00A12A4F"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יצחק דהן</w:t>
      </w:r>
    </w:p>
    <w:p w:rsidR="000F34C2" w:rsidRPr="00767683" w:rsidRDefault="000F34C2" w:rsidP="00FB3AFD">
      <w:pPr>
        <w:spacing w:after="0" w:line="312" w:lineRule="auto"/>
        <w:jc w:val="center"/>
        <w:rPr>
          <w:rFonts w:asciiTheme="minorBidi" w:hAnsiTheme="minorBidi"/>
          <w:b/>
          <w:bCs/>
          <w:sz w:val="24"/>
          <w:szCs w:val="24"/>
          <w:rtl/>
        </w:rPr>
      </w:pPr>
    </w:p>
    <w:p w:rsidR="00261004" w:rsidRPr="00767683" w:rsidRDefault="00A12A4F" w:rsidP="000F34C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המחקר שאציג מבקש לעמוד על טיב היחסים בין אוניברסיטת בן גוריון לאוכלוסיית העיר באר שבע ברבע האחרון של המאה העשרים וראשית המאה העשרים ואחת. המחקר מבוסס על עיון ובדיקה אמפירית המשוקעים במסגרת הפרדיגמה התרבותית-פוליטית והידע היסטורי. במסגרת זו, אני טוען כי המתח המוכר בין האוניברסיטה לקהילה העירונית הינו טבעי ומובנה, והוא נובע ממסורות תרבותיות שונות;  בד בבד, מתח זה עשוי ללבוש אופי שונה (בין אם בכיוון הרפיית המתח ואם לכיוון העצמתו) בעקבות אירועים היסטוריים ספציפיים שהביאו את הצדדים השונים לפרשנות מסוימת של זולתם, ובעקבותיה הבנייה מחדש של מערכת היחסים. המחקר מראה כי גרעין מרכזי מקרב הסגל האקדמי של אוניברסיטת בן-גוריון מצטיין בדרגה גבוהה של מעורבות גבוהה כלפי הקהילה, הנובעת ממחויבות מוסרית החורגת בהרבה מעבר להנחיות פורמאליות (כגון: הוראות רגולטוריות של </w:t>
      </w:r>
      <w:proofErr w:type="spellStart"/>
      <w:r w:rsidRPr="00767683">
        <w:rPr>
          <w:rFonts w:asciiTheme="minorBidi" w:hAnsiTheme="minorBidi"/>
          <w:sz w:val="24"/>
          <w:szCs w:val="24"/>
          <w:rtl/>
        </w:rPr>
        <w:t>המל"ג</w:t>
      </w:r>
      <w:proofErr w:type="spellEnd"/>
      <w:r w:rsidRPr="00767683">
        <w:rPr>
          <w:rFonts w:asciiTheme="minorBidi" w:hAnsiTheme="minorBidi"/>
          <w:sz w:val="24"/>
          <w:szCs w:val="24"/>
          <w:rtl/>
        </w:rPr>
        <w:t xml:space="preserve">, או הוראות המדינה בדבר מחויבותה של האוניברסיטה המקומית לפיתוח הנגב). מחויבות זו נובעת באופן עמוק מהמסורת הפוליטית של חלק מרכזי מקרב הסגל האקדמי. באופן מעניין, למרות מעורבות זו, וליתר דיוק בשל מעורבות זו, נוטות קהילות רבות בבאר-שבע להתרחק מהמוסד האקדמי המוביל בדרום, ואף לחוש כלפיו בוז וניכור. כפי שאראה, אמנם מתח זה טמון בתשתית התרבותית-פוליטית של הקבוצות השונות (תושבים וסגל אקדמי), אך גם ובעיקר הוא נעוץ </w:t>
      </w:r>
      <w:r w:rsidR="00D041F6" w:rsidRPr="00767683">
        <w:rPr>
          <w:rFonts w:asciiTheme="minorBidi" w:hAnsiTheme="minorBidi"/>
          <w:sz w:val="24"/>
          <w:szCs w:val="24"/>
          <w:rtl/>
        </w:rPr>
        <w:t>בדינמי</w:t>
      </w:r>
      <w:r w:rsidR="006C0812">
        <w:rPr>
          <w:rFonts w:asciiTheme="minorBidi" w:hAnsiTheme="minorBidi" w:hint="cs"/>
          <w:sz w:val="24"/>
          <w:szCs w:val="24"/>
          <w:rtl/>
        </w:rPr>
        <w:t>ו</w:t>
      </w:r>
      <w:r w:rsidR="00D041F6" w:rsidRPr="00767683">
        <w:rPr>
          <w:rFonts w:asciiTheme="minorBidi" w:hAnsiTheme="minorBidi"/>
          <w:sz w:val="24"/>
          <w:szCs w:val="24"/>
          <w:rtl/>
        </w:rPr>
        <w:t>ת</w:t>
      </w:r>
      <w:r w:rsidRPr="00767683">
        <w:rPr>
          <w:rFonts w:asciiTheme="minorBidi" w:hAnsiTheme="minorBidi"/>
          <w:sz w:val="24"/>
          <w:szCs w:val="24"/>
          <w:rtl/>
        </w:rPr>
        <w:t xml:space="preserve"> המפגש בין הקבוצות שנוצרה בעיר באר שבע ברבע האחרון של המאה העשרים וראשית המאה העשרים ואחת. בעקבות ממצאי המחקר, אציג מודל לעיצוב מדיניות של יחסי אקדמיה-קהילה הלוקח בחשבון את בסיס הנתונים התרבותי-פוליטי-היסטורי.</w:t>
      </w:r>
    </w:p>
    <w:p w:rsidR="00A12A4F" w:rsidRPr="00767683" w:rsidRDefault="00D66B39" w:rsidP="006C0812">
      <w:pPr>
        <w:spacing w:after="0" w:line="312" w:lineRule="auto"/>
        <w:rPr>
          <w:rFonts w:asciiTheme="minorBidi" w:hAnsiTheme="minorBidi"/>
          <w:sz w:val="24"/>
          <w:szCs w:val="24"/>
          <w:rtl/>
        </w:rPr>
      </w:pPr>
      <w:r w:rsidRPr="00767683">
        <w:rPr>
          <w:rFonts w:asciiTheme="minorBidi" w:hAnsiTheme="minorBidi"/>
          <w:sz w:val="24"/>
          <w:szCs w:val="24"/>
          <w:rtl/>
        </w:rPr>
        <w:t>_____</w:t>
      </w:r>
    </w:p>
    <w:p w:rsidR="00D66B39" w:rsidRPr="00767683" w:rsidRDefault="00D66B39" w:rsidP="00971323">
      <w:pPr>
        <w:spacing w:after="0" w:line="312" w:lineRule="auto"/>
        <w:jc w:val="both"/>
        <w:rPr>
          <w:rFonts w:asciiTheme="minorBidi" w:hAnsiTheme="minorBidi"/>
          <w:sz w:val="24"/>
          <w:szCs w:val="24"/>
        </w:rPr>
      </w:pPr>
      <w:r w:rsidRPr="00767683">
        <w:rPr>
          <w:rFonts w:asciiTheme="minorBidi" w:hAnsiTheme="minorBidi"/>
          <w:sz w:val="24"/>
          <w:szCs w:val="24"/>
          <w:rtl/>
        </w:rPr>
        <w:t xml:space="preserve">   המחקר התקבל לפרסום  בכתב העת   </w:t>
      </w:r>
      <w:r w:rsidRPr="00767683">
        <w:rPr>
          <w:rFonts w:asciiTheme="minorBidi" w:hAnsiTheme="minorBidi"/>
          <w:sz w:val="24"/>
          <w:szCs w:val="24"/>
        </w:rPr>
        <w:t>Israel Affairs Review</w:t>
      </w:r>
      <w:r w:rsidR="00023A6F" w:rsidRPr="00767683">
        <w:rPr>
          <w:rFonts w:asciiTheme="minorBidi" w:hAnsiTheme="minorBidi"/>
          <w:sz w:val="24"/>
          <w:szCs w:val="24"/>
          <w:rtl/>
        </w:rPr>
        <w:t xml:space="preserve"> </w:t>
      </w:r>
      <w:r w:rsidRPr="00767683">
        <w:rPr>
          <w:rFonts w:asciiTheme="minorBidi" w:hAnsiTheme="minorBidi"/>
          <w:sz w:val="24"/>
          <w:szCs w:val="24"/>
          <w:rtl/>
        </w:rPr>
        <w:t>תחת הכותרת:</w:t>
      </w:r>
    </w:p>
    <w:p w:rsidR="00D66B39" w:rsidRPr="00767683" w:rsidRDefault="00D66B39" w:rsidP="00971323">
      <w:pPr>
        <w:spacing w:after="0" w:line="312" w:lineRule="auto"/>
        <w:jc w:val="both"/>
        <w:rPr>
          <w:rFonts w:asciiTheme="minorBidi" w:hAnsiTheme="minorBidi"/>
          <w:sz w:val="24"/>
          <w:szCs w:val="24"/>
          <w:rtl/>
        </w:rPr>
      </w:pPr>
      <w:r w:rsidRPr="00767683">
        <w:rPr>
          <w:rFonts w:asciiTheme="minorBidi" w:hAnsiTheme="minorBidi"/>
          <w:sz w:val="24"/>
          <w:szCs w:val="24"/>
        </w:rPr>
        <w:lastRenderedPageBreak/>
        <w:t>University, Community, Identity: The Impact of Political Culture on the University's Policy toward the Community: Ben-Gurion University and the City of Beer-</w:t>
      </w:r>
      <w:proofErr w:type="spellStart"/>
      <w:r w:rsidRPr="00767683">
        <w:rPr>
          <w:rFonts w:asciiTheme="minorBidi" w:hAnsiTheme="minorBidi"/>
          <w:sz w:val="24"/>
          <w:szCs w:val="24"/>
        </w:rPr>
        <w:t>Sheva</w:t>
      </w:r>
      <w:proofErr w:type="spellEnd"/>
      <w:r w:rsidRPr="00767683">
        <w:rPr>
          <w:rFonts w:asciiTheme="minorBidi" w:hAnsiTheme="minorBidi"/>
          <w:sz w:val="24"/>
          <w:szCs w:val="24"/>
          <w:rtl/>
        </w:rPr>
        <w:t xml:space="preserve">. </w:t>
      </w:r>
    </w:p>
    <w:p w:rsidR="00D66B39" w:rsidRPr="00767683" w:rsidRDefault="00D66B39" w:rsidP="00971323">
      <w:pPr>
        <w:spacing w:after="0" w:line="312" w:lineRule="auto"/>
        <w:jc w:val="both"/>
        <w:rPr>
          <w:rFonts w:asciiTheme="minorBidi" w:hAnsiTheme="minorBidi"/>
          <w:sz w:val="24"/>
          <w:szCs w:val="24"/>
        </w:rPr>
      </w:pPr>
      <w:r w:rsidRPr="00767683">
        <w:rPr>
          <w:rFonts w:asciiTheme="minorBidi" w:hAnsiTheme="minorBidi"/>
          <w:sz w:val="24"/>
          <w:szCs w:val="24"/>
          <w:rtl/>
        </w:rPr>
        <w:t xml:space="preserve">   לסקירת שלל מחקרים שהתרכזו </w:t>
      </w:r>
      <w:proofErr w:type="spellStart"/>
      <w:r w:rsidRPr="00767683">
        <w:rPr>
          <w:rFonts w:asciiTheme="minorBidi" w:hAnsiTheme="minorBidi"/>
          <w:sz w:val="24"/>
          <w:szCs w:val="24"/>
          <w:rtl/>
        </w:rPr>
        <w:t>בדינמיקת</w:t>
      </w:r>
      <w:proofErr w:type="spellEnd"/>
      <w:r w:rsidRPr="00767683">
        <w:rPr>
          <w:rFonts w:asciiTheme="minorBidi" w:hAnsiTheme="minorBidi"/>
          <w:sz w:val="24"/>
          <w:szCs w:val="24"/>
          <w:rtl/>
        </w:rPr>
        <w:t xml:space="preserve"> ההבניה של יחסי אוניברסיטה-קהילה עירונית מאספקטים שונים (מהלכי מדיניות של ראשי ערים, ראשי מוסדות אוניברסיטאיים, היסטוריה ותרבות פוליטית) ראו:</w:t>
      </w:r>
    </w:p>
    <w:p w:rsidR="00D66B39" w:rsidRPr="00767683" w:rsidRDefault="00D66B39" w:rsidP="00971323">
      <w:pPr>
        <w:spacing w:after="0" w:line="312" w:lineRule="auto"/>
        <w:jc w:val="both"/>
        <w:rPr>
          <w:rFonts w:asciiTheme="minorBidi" w:hAnsiTheme="minorBidi"/>
          <w:sz w:val="24"/>
          <w:szCs w:val="24"/>
          <w:rtl/>
        </w:rPr>
      </w:pPr>
      <w:r w:rsidRPr="00767683">
        <w:rPr>
          <w:rFonts w:asciiTheme="minorBidi" w:hAnsiTheme="minorBidi"/>
          <w:sz w:val="24"/>
          <w:szCs w:val="24"/>
        </w:rPr>
        <w:t xml:space="preserve">Herman van der </w:t>
      </w:r>
      <w:proofErr w:type="spellStart"/>
      <w:r w:rsidRPr="00767683">
        <w:rPr>
          <w:rFonts w:asciiTheme="minorBidi" w:hAnsiTheme="minorBidi"/>
          <w:sz w:val="24"/>
          <w:szCs w:val="24"/>
        </w:rPr>
        <w:t>Wusten</w:t>
      </w:r>
      <w:proofErr w:type="spellEnd"/>
      <w:r w:rsidRPr="00767683">
        <w:rPr>
          <w:rFonts w:asciiTheme="minorBidi" w:hAnsiTheme="minorBidi"/>
          <w:sz w:val="24"/>
          <w:szCs w:val="24"/>
        </w:rPr>
        <w:t xml:space="preserve"> (1998). </w:t>
      </w:r>
      <w:proofErr w:type="gramStart"/>
      <w:r w:rsidRPr="00767683">
        <w:rPr>
          <w:rFonts w:asciiTheme="minorBidi" w:hAnsiTheme="minorBidi"/>
          <w:sz w:val="24"/>
          <w:szCs w:val="24"/>
        </w:rPr>
        <w:t>The Urban University and Its Identity.</w:t>
      </w:r>
      <w:proofErr w:type="gramEnd"/>
      <w:r w:rsidRPr="00767683">
        <w:rPr>
          <w:rFonts w:asciiTheme="minorBidi" w:hAnsiTheme="minorBidi"/>
          <w:sz w:val="24"/>
          <w:szCs w:val="24"/>
        </w:rPr>
        <w:t xml:space="preserve"> Boston: Kluwer Academic books</w:t>
      </w:r>
      <w:r w:rsidRPr="00767683">
        <w:rPr>
          <w:rFonts w:asciiTheme="minorBidi" w:hAnsiTheme="minorBidi"/>
          <w:sz w:val="24"/>
          <w:szCs w:val="24"/>
          <w:rtl/>
        </w:rPr>
        <w:t xml:space="preserve">. </w:t>
      </w:r>
    </w:p>
    <w:p w:rsidR="00D66B39" w:rsidRPr="00767683" w:rsidRDefault="00D66B39" w:rsidP="00971323">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 בהקשר המקומי ראו: </w:t>
      </w:r>
    </w:p>
    <w:p w:rsidR="00A12A4F" w:rsidRPr="00767683" w:rsidRDefault="00D66B39" w:rsidP="00971323">
      <w:pPr>
        <w:bidi w:val="0"/>
        <w:spacing w:after="0" w:line="312" w:lineRule="auto"/>
        <w:jc w:val="both"/>
        <w:rPr>
          <w:rFonts w:asciiTheme="minorBidi" w:hAnsiTheme="minorBidi"/>
          <w:sz w:val="24"/>
          <w:szCs w:val="24"/>
          <w:rtl/>
        </w:rPr>
      </w:pPr>
      <w:r w:rsidRPr="00767683">
        <w:rPr>
          <w:rFonts w:asciiTheme="minorBidi" w:hAnsiTheme="minorBidi"/>
          <w:sz w:val="24"/>
          <w:szCs w:val="24"/>
        </w:rPr>
        <w:t xml:space="preserve">Fred </w:t>
      </w:r>
      <w:proofErr w:type="spellStart"/>
      <w:r w:rsidRPr="00767683">
        <w:rPr>
          <w:rFonts w:asciiTheme="minorBidi" w:hAnsiTheme="minorBidi"/>
          <w:sz w:val="24"/>
          <w:szCs w:val="24"/>
        </w:rPr>
        <w:t>Lazin</w:t>
      </w:r>
      <w:proofErr w:type="spellEnd"/>
      <w:r w:rsidRPr="00767683">
        <w:rPr>
          <w:rFonts w:asciiTheme="minorBidi" w:hAnsiTheme="minorBidi"/>
          <w:sz w:val="24"/>
          <w:szCs w:val="24"/>
        </w:rPr>
        <w:t xml:space="preserve"> and Yehuda Gradus, "Priority Conflicts in a New University: The Case of Ben-Gurion University of the Negev", in The Policy Impact of Universities in Developing Regions, eds. Fred </w:t>
      </w:r>
      <w:proofErr w:type="spellStart"/>
      <w:r w:rsidRPr="00767683">
        <w:rPr>
          <w:rFonts w:asciiTheme="minorBidi" w:hAnsiTheme="minorBidi"/>
          <w:sz w:val="24"/>
          <w:szCs w:val="24"/>
        </w:rPr>
        <w:t>Lazin</w:t>
      </w:r>
      <w:proofErr w:type="spellEnd"/>
      <w:r w:rsidRPr="00767683">
        <w:rPr>
          <w:rFonts w:asciiTheme="minorBidi" w:hAnsiTheme="minorBidi"/>
          <w:sz w:val="24"/>
          <w:szCs w:val="24"/>
        </w:rPr>
        <w:t xml:space="preserve">, Samuel </w:t>
      </w:r>
      <w:proofErr w:type="spellStart"/>
      <w:r w:rsidRPr="00767683">
        <w:rPr>
          <w:rFonts w:asciiTheme="minorBidi" w:hAnsiTheme="minorBidi"/>
          <w:sz w:val="24"/>
          <w:szCs w:val="24"/>
        </w:rPr>
        <w:t>Aroni</w:t>
      </w:r>
      <w:proofErr w:type="spellEnd"/>
      <w:r w:rsidRPr="00767683">
        <w:rPr>
          <w:rFonts w:asciiTheme="minorBidi" w:hAnsiTheme="minorBidi"/>
          <w:sz w:val="24"/>
          <w:szCs w:val="24"/>
        </w:rPr>
        <w:t xml:space="preserve">, Yehuda Gradus (London: Macmillan Press), 235-244; Meir </w:t>
      </w:r>
      <w:proofErr w:type="spellStart"/>
      <w:r w:rsidRPr="00767683">
        <w:rPr>
          <w:rFonts w:asciiTheme="minorBidi" w:hAnsiTheme="minorBidi"/>
          <w:sz w:val="24"/>
          <w:szCs w:val="24"/>
        </w:rPr>
        <w:t>Avinoam</w:t>
      </w:r>
      <w:proofErr w:type="spellEnd"/>
      <w:r w:rsidRPr="00767683">
        <w:rPr>
          <w:rFonts w:asciiTheme="minorBidi" w:hAnsiTheme="minorBidi"/>
          <w:sz w:val="24"/>
          <w:szCs w:val="24"/>
        </w:rPr>
        <w:t xml:space="preserve"> and Jaclyn </w:t>
      </w:r>
      <w:proofErr w:type="spellStart"/>
      <w:r w:rsidRPr="00767683">
        <w:rPr>
          <w:rFonts w:asciiTheme="minorBidi" w:hAnsiTheme="minorBidi"/>
          <w:sz w:val="24"/>
          <w:szCs w:val="24"/>
        </w:rPr>
        <w:t>Doanis</w:t>
      </w:r>
      <w:proofErr w:type="spellEnd"/>
      <w:r w:rsidRPr="00767683">
        <w:rPr>
          <w:rFonts w:asciiTheme="minorBidi" w:hAnsiTheme="minorBidi"/>
          <w:sz w:val="24"/>
          <w:szCs w:val="24"/>
        </w:rPr>
        <w:t xml:space="preserve">, University, City and Space: Sapir College and the City of </w:t>
      </w:r>
      <w:proofErr w:type="spellStart"/>
      <w:r w:rsidRPr="00767683">
        <w:rPr>
          <w:rFonts w:asciiTheme="minorBidi" w:hAnsiTheme="minorBidi"/>
          <w:sz w:val="24"/>
          <w:szCs w:val="24"/>
        </w:rPr>
        <w:t>Sderot</w:t>
      </w:r>
      <w:proofErr w:type="spellEnd"/>
      <w:r w:rsidRPr="00767683">
        <w:rPr>
          <w:rFonts w:asciiTheme="minorBidi" w:hAnsiTheme="minorBidi"/>
          <w:sz w:val="24"/>
          <w:szCs w:val="24"/>
        </w:rPr>
        <w:t xml:space="preserve"> (Beer </w:t>
      </w:r>
      <w:proofErr w:type="spellStart"/>
      <w:r w:rsidRPr="00767683">
        <w:rPr>
          <w:rFonts w:asciiTheme="minorBidi" w:hAnsiTheme="minorBidi"/>
          <w:sz w:val="24"/>
          <w:szCs w:val="24"/>
        </w:rPr>
        <w:t>Sheva</w:t>
      </w:r>
      <w:proofErr w:type="spellEnd"/>
      <w:r w:rsidRPr="00767683">
        <w:rPr>
          <w:rFonts w:asciiTheme="minorBidi" w:hAnsiTheme="minorBidi"/>
          <w:sz w:val="24"/>
          <w:szCs w:val="24"/>
        </w:rPr>
        <w:t>: Ben-Gurion University of the Negev, 2006) [Hebrew</w:t>
      </w:r>
      <w:r w:rsidR="006C0812">
        <w:rPr>
          <w:rFonts w:asciiTheme="minorBidi" w:hAnsiTheme="minorBidi"/>
          <w:sz w:val="24"/>
          <w:szCs w:val="24"/>
        </w:rPr>
        <w:t xml:space="preserve"> </w:t>
      </w:r>
      <w:r w:rsidR="006C0812">
        <w:rPr>
          <w:rFonts w:asciiTheme="minorBidi" w:hAnsiTheme="minorBidi" w:hint="cs"/>
          <w:sz w:val="24"/>
          <w:szCs w:val="24"/>
          <w:rtl/>
        </w:rPr>
        <w:t>[</w:t>
      </w:r>
    </w:p>
    <w:p w:rsidR="00A12A4F" w:rsidRDefault="00A12A4F" w:rsidP="00971323">
      <w:pPr>
        <w:spacing w:after="0" w:line="312" w:lineRule="auto"/>
        <w:jc w:val="both"/>
        <w:rPr>
          <w:rFonts w:asciiTheme="minorBidi" w:hAnsiTheme="minorBidi"/>
          <w:sz w:val="24"/>
          <w:szCs w:val="24"/>
          <w:rtl/>
        </w:rPr>
      </w:pPr>
    </w:p>
    <w:p w:rsidR="00A12A4F" w:rsidRPr="00767683" w:rsidRDefault="00A12A4F" w:rsidP="00FB3AFD">
      <w:pPr>
        <w:spacing w:after="0" w:line="312" w:lineRule="auto"/>
        <w:jc w:val="both"/>
        <w:rPr>
          <w:rFonts w:asciiTheme="minorBidi" w:hAnsiTheme="minorBidi"/>
          <w:sz w:val="24"/>
          <w:szCs w:val="24"/>
          <w:rtl/>
        </w:rPr>
      </w:pPr>
      <w:r w:rsidRPr="00767683">
        <w:rPr>
          <w:rFonts w:asciiTheme="minorBidi" w:hAnsiTheme="minorBidi"/>
          <w:sz w:val="24"/>
          <w:szCs w:val="24"/>
          <w:rtl/>
        </w:rPr>
        <w:t>ד"ר יצחק דהן</w:t>
      </w:r>
      <w:r w:rsidR="005E0055" w:rsidRPr="00767683">
        <w:rPr>
          <w:rFonts w:asciiTheme="minorBidi" w:hAnsiTheme="minorBidi"/>
          <w:sz w:val="24"/>
          <w:szCs w:val="24"/>
          <w:rtl/>
        </w:rPr>
        <w:t>,</w:t>
      </w:r>
    </w:p>
    <w:p w:rsidR="00A12A4F" w:rsidRDefault="00A12A4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מכללת אחווה ואוניברסיטת חיפה </w:t>
      </w:r>
      <w:hyperlink r:id="rId16" w:history="1">
        <w:r w:rsidRPr="00767683">
          <w:rPr>
            <w:rStyle w:val="Hyperlink"/>
            <w:rFonts w:asciiTheme="minorBidi" w:hAnsiTheme="minorBidi"/>
            <w:sz w:val="24"/>
            <w:szCs w:val="24"/>
          </w:rPr>
          <w:t>itsik.dahan@mail.huji.ac.il</w:t>
        </w:r>
      </w:hyperlink>
    </w:p>
    <w:p w:rsidR="006C0812" w:rsidRDefault="006C0812" w:rsidP="006C0812">
      <w:pPr>
        <w:spacing w:after="0" w:line="312" w:lineRule="auto"/>
        <w:jc w:val="both"/>
        <w:rPr>
          <w:rFonts w:asciiTheme="minorBidi" w:hAnsiTheme="minorBidi"/>
          <w:sz w:val="24"/>
          <w:szCs w:val="24"/>
          <w:rtl/>
        </w:rPr>
      </w:pPr>
    </w:p>
    <w:p w:rsidR="006C0812" w:rsidRDefault="006C0812" w:rsidP="006C0812">
      <w:pPr>
        <w:spacing w:after="0" w:line="312" w:lineRule="auto"/>
        <w:jc w:val="both"/>
        <w:rPr>
          <w:rFonts w:asciiTheme="minorBidi" w:hAnsiTheme="minorBidi"/>
          <w:sz w:val="24"/>
          <w:szCs w:val="24"/>
          <w:rtl/>
        </w:rPr>
      </w:pPr>
    </w:p>
    <w:p w:rsidR="006C0812" w:rsidRPr="00767683" w:rsidRDefault="006C0812" w:rsidP="006C0812">
      <w:pPr>
        <w:spacing w:after="0" w:line="312" w:lineRule="auto"/>
        <w:jc w:val="both"/>
        <w:rPr>
          <w:rFonts w:asciiTheme="minorBidi" w:hAnsiTheme="minorBidi"/>
          <w:sz w:val="24"/>
          <w:szCs w:val="24"/>
          <w:rtl/>
        </w:rPr>
      </w:pPr>
    </w:p>
    <w:p w:rsidR="00D31BF0" w:rsidRPr="00767683" w:rsidRDefault="00D31BF0"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'מחקר-על' (</w:t>
      </w:r>
      <w:r w:rsidRPr="00767683">
        <w:rPr>
          <w:rFonts w:asciiTheme="minorBidi" w:hAnsiTheme="minorBidi"/>
          <w:b/>
          <w:bCs/>
          <w:sz w:val="24"/>
          <w:szCs w:val="24"/>
        </w:rPr>
        <w:t>systematic review</w:t>
      </w:r>
      <w:r w:rsidRPr="00767683">
        <w:rPr>
          <w:rFonts w:asciiTheme="minorBidi" w:hAnsiTheme="minorBidi"/>
          <w:b/>
          <w:bCs/>
          <w:sz w:val="24"/>
          <w:szCs w:val="24"/>
          <w:rtl/>
        </w:rPr>
        <w:t>) על קשרי אקדמיה-פריפריה מימי היישוב לימינו: 'שותפויות אקדמיה-שדה' באוניברסיטאות ובמכללות ב(ארץ-)ישראל</w:t>
      </w:r>
    </w:p>
    <w:p w:rsidR="00D31BF0" w:rsidRDefault="00D31BF0"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יובל דרור</w:t>
      </w:r>
    </w:p>
    <w:p w:rsidR="00971323" w:rsidRPr="00767683" w:rsidRDefault="00971323" w:rsidP="00FB3AFD">
      <w:pPr>
        <w:spacing w:after="0" w:line="312" w:lineRule="auto"/>
        <w:jc w:val="center"/>
        <w:rPr>
          <w:rFonts w:asciiTheme="minorBidi" w:hAnsiTheme="minorBidi"/>
          <w:b/>
          <w:bCs/>
          <w:sz w:val="24"/>
          <w:szCs w:val="24"/>
          <w:rtl/>
        </w:rPr>
      </w:pPr>
    </w:p>
    <w:p w:rsidR="00D31BF0" w:rsidRPr="00767683" w:rsidRDefault="00D31BF0"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'מחקר על' (</w:t>
      </w:r>
      <w:proofErr w:type="spellStart"/>
      <w:r w:rsidRPr="00767683">
        <w:rPr>
          <w:rFonts w:asciiTheme="minorBidi" w:hAnsiTheme="minorBidi"/>
          <w:sz w:val="24"/>
          <w:szCs w:val="24"/>
        </w:rPr>
        <w:t>meta analysis</w:t>
      </w:r>
      <w:proofErr w:type="spellEnd"/>
      <w:r w:rsidRPr="00767683">
        <w:rPr>
          <w:rFonts w:asciiTheme="minorBidi" w:hAnsiTheme="minorBidi"/>
          <w:sz w:val="24"/>
          <w:szCs w:val="24"/>
          <w:rtl/>
        </w:rPr>
        <w:t>) מקובל בספרות כחלק מהמחקר הכמותי, כ"ניתוח של מידע שכבר נאסף ונותח ממחקרים רבים". כינוי מחקרי שונה אך דומה במהותו ניתן ל"סקירה" (</w:t>
      </w:r>
      <w:r w:rsidRPr="00767683">
        <w:rPr>
          <w:rFonts w:asciiTheme="minorBidi" w:hAnsiTheme="minorBidi"/>
          <w:sz w:val="24"/>
          <w:szCs w:val="24"/>
        </w:rPr>
        <w:t>review</w:t>
      </w:r>
      <w:r w:rsidRPr="00767683">
        <w:rPr>
          <w:rFonts w:asciiTheme="minorBidi" w:hAnsiTheme="minorBidi"/>
          <w:sz w:val="24"/>
          <w:szCs w:val="24"/>
          <w:rtl/>
        </w:rPr>
        <w:t>) או "סקירה שיטתית" (</w:t>
      </w:r>
      <w:r w:rsidRPr="00767683">
        <w:rPr>
          <w:rFonts w:asciiTheme="minorBidi" w:hAnsiTheme="minorBidi"/>
          <w:sz w:val="24"/>
          <w:szCs w:val="24"/>
        </w:rPr>
        <w:t>systematic review</w:t>
      </w:r>
      <w:r w:rsidRPr="00767683">
        <w:rPr>
          <w:rFonts w:asciiTheme="minorBidi" w:hAnsiTheme="minorBidi"/>
          <w:sz w:val="24"/>
          <w:szCs w:val="24"/>
          <w:rtl/>
        </w:rPr>
        <w:t>) בתחום המחקר האיכותני וההיסטורי, האיכותני-פרשני באופיו. מדובר, במחקר הכמותי והאיכותני כאחד, בניתוח סוגי המקורות השונים העומדים לרשותנו שכולם מספקים 'מבטי על' (</w:t>
      </w:r>
      <w:r w:rsidRPr="00767683">
        <w:rPr>
          <w:rFonts w:asciiTheme="minorBidi" w:hAnsiTheme="minorBidi"/>
          <w:sz w:val="24"/>
          <w:szCs w:val="24"/>
        </w:rPr>
        <w:t>overviews</w:t>
      </w:r>
      <w:r w:rsidRPr="00767683">
        <w:rPr>
          <w:rFonts w:asciiTheme="minorBidi" w:hAnsiTheme="minorBidi"/>
          <w:sz w:val="24"/>
          <w:szCs w:val="24"/>
          <w:rtl/>
        </w:rPr>
        <w:t>)  של ספרות המקור, העיון והמחקר על הסוגיות הנידונות.</w:t>
      </w:r>
    </w:p>
    <w:p w:rsidR="00D31BF0" w:rsidRPr="00767683" w:rsidRDefault="00D31BF0"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המחקר מסתמך בעיקר על מקורות משניים (וכן ספרי יובל 'ראשוניים'), הנוגעים לתולדות האוניברסיטאות והמכללות בישראל מימי היישוב ועד ימינו:  *ספר תולדות הטכניון ומחקרי ראשיתו (ק' </w:t>
      </w:r>
      <w:proofErr w:type="spellStart"/>
      <w:r w:rsidRPr="00767683">
        <w:rPr>
          <w:rFonts w:asciiTheme="minorBidi" w:hAnsiTheme="minorBidi"/>
          <w:sz w:val="24"/>
          <w:szCs w:val="24"/>
          <w:rtl/>
        </w:rPr>
        <w:t>אלפרט</w:t>
      </w:r>
      <w:proofErr w:type="spellEnd"/>
      <w:r w:rsidRPr="00767683">
        <w:rPr>
          <w:rFonts w:asciiTheme="minorBidi" w:hAnsiTheme="minorBidi"/>
          <w:sz w:val="24"/>
          <w:szCs w:val="24"/>
          <w:rtl/>
        </w:rPr>
        <w:t xml:space="preserve">, י' דרור ואחרים) / *כתובי האוניברסיטה העברית ומחקריה (בעריכת ח' תורן [תש"י], ש' </w:t>
      </w:r>
      <w:proofErr w:type="spellStart"/>
      <w:r w:rsidRPr="00767683">
        <w:rPr>
          <w:rFonts w:asciiTheme="minorBidi" w:hAnsiTheme="minorBidi"/>
          <w:sz w:val="24"/>
          <w:szCs w:val="24"/>
          <w:rtl/>
        </w:rPr>
        <w:t>כ"ץ</w:t>
      </w:r>
      <w:proofErr w:type="spellEnd"/>
      <w:r w:rsidRPr="00767683">
        <w:rPr>
          <w:rFonts w:asciiTheme="minorBidi" w:hAnsiTheme="minorBidi"/>
          <w:sz w:val="24"/>
          <w:szCs w:val="24"/>
          <w:rtl/>
        </w:rPr>
        <w:t xml:space="preserve">, מ' הד, ח' לבסקי, א' </w:t>
      </w:r>
      <w:proofErr w:type="spellStart"/>
      <w:r w:rsidRPr="00767683">
        <w:rPr>
          <w:rFonts w:asciiTheme="minorBidi" w:hAnsiTheme="minorBidi"/>
          <w:sz w:val="24"/>
          <w:szCs w:val="24"/>
          <w:rtl/>
        </w:rPr>
        <w:t>זלצר</w:t>
      </w:r>
      <w:proofErr w:type="spellEnd"/>
      <w:r w:rsidRPr="00767683">
        <w:rPr>
          <w:rFonts w:asciiTheme="minorBidi" w:hAnsiTheme="minorBidi"/>
          <w:sz w:val="24"/>
          <w:szCs w:val="24"/>
          <w:rtl/>
        </w:rPr>
        <w:t xml:space="preserve"> [ארבעת כרכי תולדות האוניברסיטה העברית בירושלים] וספרו של א' כהן ההר והגבעה ומאמריו) / *ספרי בר-אילן ומחקריה (פ' </w:t>
      </w:r>
      <w:proofErr w:type="spellStart"/>
      <w:r w:rsidRPr="00767683">
        <w:rPr>
          <w:rFonts w:asciiTheme="minorBidi" w:hAnsiTheme="minorBidi"/>
          <w:sz w:val="24"/>
          <w:szCs w:val="24"/>
          <w:rtl/>
        </w:rPr>
        <w:t>חורגין</w:t>
      </w:r>
      <w:proofErr w:type="spellEnd"/>
      <w:r w:rsidRPr="00767683">
        <w:rPr>
          <w:rFonts w:asciiTheme="minorBidi" w:hAnsiTheme="minorBidi"/>
          <w:sz w:val="24"/>
          <w:szCs w:val="24"/>
          <w:rtl/>
        </w:rPr>
        <w:t xml:space="preserve"> [חזון ומורשת], א' בלאט [דיוקן וקתדרה, א; ב], מ' קליין, ספריהם הערוכים של ד' שורץ [אוניברסיטת בר-אילן מרעיון למעש, א; ב] ושל י' עירם, י' </w:t>
      </w:r>
      <w:proofErr w:type="spellStart"/>
      <w:r w:rsidRPr="00767683">
        <w:rPr>
          <w:rFonts w:asciiTheme="minorBidi" w:hAnsiTheme="minorBidi"/>
          <w:sz w:val="24"/>
          <w:szCs w:val="24"/>
          <w:rtl/>
        </w:rPr>
        <w:t>פרידלנדר</w:t>
      </w:r>
      <w:proofErr w:type="spellEnd"/>
      <w:r w:rsidRPr="00767683">
        <w:rPr>
          <w:rFonts w:asciiTheme="minorBidi" w:hAnsiTheme="minorBidi"/>
          <w:sz w:val="24"/>
          <w:szCs w:val="24"/>
          <w:rtl/>
        </w:rPr>
        <w:t xml:space="preserve"> וש' אוחיון [ייעודה של אוניברסיטה דתית]), הדוקטורט והספר שבדפוס של פ' </w:t>
      </w:r>
      <w:proofErr w:type="spellStart"/>
      <w:r w:rsidRPr="00767683">
        <w:rPr>
          <w:rFonts w:asciiTheme="minorBidi" w:hAnsiTheme="minorBidi"/>
          <w:sz w:val="24"/>
          <w:szCs w:val="24"/>
          <w:rtl/>
        </w:rPr>
        <w:t>חליווה</w:t>
      </w:r>
      <w:proofErr w:type="spellEnd"/>
      <w:r w:rsidRPr="00767683">
        <w:rPr>
          <w:rFonts w:asciiTheme="minorBidi" w:hAnsiTheme="minorBidi"/>
          <w:sz w:val="24"/>
          <w:szCs w:val="24"/>
          <w:rtl/>
        </w:rPr>
        <w:t xml:space="preserve"> על שלוחות בר-אילן – </w:t>
      </w:r>
      <w:r w:rsidRPr="00767683">
        <w:rPr>
          <w:rFonts w:asciiTheme="minorBidi" w:hAnsiTheme="minorBidi"/>
          <w:sz w:val="24"/>
          <w:szCs w:val="24"/>
          <w:rtl/>
        </w:rPr>
        <w:lastRenderedPageBreak/>
        <w:t xml:space="preserve">ו*מכללות אזוריות /  *ספרו [אקדמיה בתל אביב] ומחקריו של א' כהן על אוניברסיטת תל אביב / ועל *מכון וייצמן; ספרו של י' דרור על שני העשורים הראשונים של ביה"ס לחינוך ב*אוניברסיטת חיפה [בין 'אקדמיה' ל'שדה'] / הדוקטורט של י' דהן על *אוניברסיטת </w:t>
      </w:r>
      <w:proofErr w:type="spellStart"/>
      <w:r w:rsidRPr="00767683">
        <w:rPr>
          <w:rFonts w:asciiTheme="minorBidi" w:hAnsiTheme="minorBidi"/>
          <w:sz w:val="24"/>
          <w:szCs w:val="24"/>
          <w:rtl/>
        </w:rPr>
        <w:t>ב"ג</w:t>
      </w:r>
      <w:proofErr w:type="spellEnd"/>
      <w:r w:rsidRPr="00767683">
        <w:rPr>
          <w:rFonts w:asciiTheme="minorBidi" w:hAnsiTheme="minorBidi"/>
          <w:sz w:val="24"/>
          <w:szCs w:val="24"/>
          <w:rtl/>
        </w:rPr>
        <w:t xml:space="preserve"> בנגב / ספרים ומאמרים על תולדות שני הסמינרים/מכללות הראשונים בא"י *לוינסקי [מאת א' רוכלי, נ' מדרשי, א' אבידן] ו*דוד ילין [מאת נ' </w:t>
      </w:r>
      <w:proofErr w:type="spellStart"/>
      <w:r w:rsidRPr="00767683">
        <w:rPr>
          <w:rFonts w:asciiTheme="minorBidi" w:hAnsiTheme="minorBidi"/>
          <w:sz w:val="24"/>
          <w:szCs w:val="24"/>
          <w:rtl/>
        </w:rPr>
        <w:t>שיינין</w:t>
      </w:r>
      <w:proofErr w:type="spellEnd"/>
      <w:r w:rsidRPr="00767683">
        <w:rPr>
          <w:rFonts w:asciiTheme="minorBidi" w:hAnsiTheme="minorBidi"/>
          <w:sz w:val="24"/>
          <w:szCs w:val="24"/>
          <w:rtl/>
        </w:rPr>
        <w:t xml:space="preserve"> ובעריכת ע' רגב] / ספרו הערוך של מ' סגל על סמינר הקיבוצים בת"א / ספרם של א' דורון וש' בן-עמי והדוקטורט של ק' </w:t>
      </w:r>
      <w:proofErr w:type="spellStart"/>
      <w:r w:rsidRPr="00767683">
        <w:rPr>
          <w:rFonts w:asciiTheme="minorBidi" w:hAnsiTheme="minorBidi"/>
          <w:sz w:val="24"/>
          <w:szCs w:val="24"/>
          <w:rtl/>
        </w:rPr>
        <w:t>אביאלי-טביביאן</w:t>
      </w:r>
      <w:proofErr w:type="spellEnd"/>
      <w:r w:rsidRPr="00767683">
        <w:rPr>
          <w:rFonts w:asciiTheme="minorBidi" w:hAnsiTheme="minorBidi"/>
          <w:sz w:val="24"/>
          <w:szCs w:val="24"/>
          <w:rtl/>
        </w:rPr>
        <w:t xml:space="preserve"> על *בית-ברל / ספרה של צ' שחורי-רובין על *מכללת קיי / ספרו של ד' שמש ומאמרו של ד' נידרלנד על *מכללת ליפשיץ /  ועוד.</w:t>
      </w:r>
    </w:p>
    <w:p w:rsidR="00D31BF0" w:rsidRDefault="00D31BF0"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מהמחקר ההיסטורי-איכותני, בדרך של 'תיאוריה מעוגנת בשדה', עולים הממדים הבאים לניתוחם ולתכנונם העתידי של קשרי אקדמיה-פריפריה, שמעשירים את התיאוריות הקיימות והיישומים של 'שותפויות בין אקדמיה לשדה': פריפריות מסוגים שונים (</w:t>
      </w:r>
      <w:proofErr w:type="spellStart"/>
      <w:r w:rsidRPr="00767683">
        <w:rPr>
          <w:rFonts w:asciiTheme="minorBidi" w:hAnsiTheme="minorBidi"/>
          <w:sz w:val="24"/>
          <w:szCs w:val="24"/>
          <w:rtl/>
        </w:rPr>
        <w:t>ג"ג</w:t>
      </w:r>
      <w:proofErr w:type="spellEnd"/>
      <w:r w:rsidRPr="00767683">
        <w:rPr>
          <w:rFonts w:asciiTheme="minorBidi" w:hAnsiTheme="minorBidi"/>
          <w:sz w:val="24"/>
          <w:szCs w:val="24"/>
          <w:rtl/>
        </w:rPr>
        <w:t xml:space="preserve">, חברתיות, אתניות, עדתיות, מגדריות ועוד); מסגרות פנים אקדמיות (מכונים/מרכזים, קליניקות, קתדרות ויחידות בין-דיסציפלינריות) המיועדות לנושאים אלה; עיסוק גילאי (גיל רך; חינוך מבוגרים - והורים); מסגרות חוץ אקדמיות (שלוחות; מכינות; תכניות הזדמנות שנייה בכלל; בתי"ס תיכוניים - ולהנדסאים); מסגרות בלתי-פורמליות ('נוער שוחר מדע' לגווניו; פר"ח לסוגיו); הוראת מדעים במעבדות אוניברסיטאיות </w:t>
      </w:r>
      <w:proofErr w:type="spellStart"/>
      <w:r w:rsidRPr="00767683">
        <w:rPr>
          <w:rFonts w:asciiTheme="minorBidi" w:hAnsiTheme="minorBidi"/>
          <w:sz w:val="24"/>
          <w:szCs w:val="24"/>
          <w:rtl/>
        </w:rPr>
        <w:t>ומכללתיות</w:t>
      </w:r>
      <w:proofErr w:type="spellEnd"/>
      <w:r w:rsidRPr="00767683">
        <w:rPr>
          <w:rFonts w:asciiTheme="minorBidi" w:hAnsiTheme="minorBidi"/>
          <w:sz w:val="24"/>
          <w:szCs w:val="24"/>
          <w:rtl/>
        </w:rPr>
        <w:t xml:space="preserve"> החסרות בבתי"ס פריפריאליים; שילוב אקדמיה-פריפריה בפקולטות שונות; פעילות סגל וסטודנטים; גישות/תפיסות לעיסוק בקידום פריפריות (טיפוח החיובי ו/או מניעת הבעייתי – לימודי סטודנטים מצטיינים; אפליה מתקנת בקבלת סטודנטים; שיעורי תגבור); עיסוק חינוכי הוליסטי/מערכתי בפריפריות (דוגמאות: פרויקט מעלות-תרשיחא של אורנים; פרויקט 30 היישובים של משרד החינוך); תכניות התערבות בחסות אקדמית – וגמילה מדורגת מהן; </w:t>
      </w:r>
      <w:r w:rsidRPr="00767683">
        <w:rPr>
          <w:rFonts w:asciiTheme="minorBidi" w:hAnsiTheme="minorBidi"/>
          <w:sz w:val="24"/>
          <w:szCs w:val="24"/>
        </w:rPr>
        <w:t>reaching out</w:t>
      </w:r>
      <w:r w:rsidRPr="00767683">
        <w:rPr>
          <w:rFonts w:asciiTheme="minorBidi" w:hAnsiTheme="minorBidi"/>
          <w:sz w:val="24"/>
          <w:szCs w:val="24"/>
          <w:rtl/>
        </w:rPr>
        <w:t xml:space="preserve"> לקהילות סמוכות, ועוד. </w:t>
      </w:r>
    </w:p>
    <w:p w:rsidR="006C0812" w:rsidRDefault="006C0812" w:rsidP="006C0812">
      <w:pPr>
        <w:spacing w:after="0" w:line="312" w:lineRule="auto"/>
        <w:jc w:val="both"/>
        <w:rPr>
          <w:rFonts w:asciiTheme="minorBidi" w:hAnsiTheme="minorBidi"/>
          <w:sz w:val="24"/>
          <w:szCs w:val="24"/>
          <w:rtl/>
        </w:rPr>
      </w:pPr>
    </w:p>
    <w:p w:rsidR="00D31BF0" w:rsidRPr="00767683" w:rsidRDefault="00D31BF0"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פרופ' יובל דרור, </w:t>
      </w:r>
    </w:p>
    <w:p w:rsidR="000F34C2" w:rsidRDefault="00D31BF0" w:rsidP="000F34C2">
      <w:pPr>
        <w:spacing w:after="0" w:line="312" w:lineRule="auto"/>
        <w:rPr>
          <w:rFonts w:asciiTheme="minorBidi" w:hAnsiTheme="minorBidi"/>
          <w:sz w:val="24"/>
          <w:szCs w:val="24"/>
          <w:rtl/>
        </w:rPr>
      </w:pPr>
      <w:r w:rsidRPr="00767683">
        <w:rPr>
          <w:rFonts w:asciiTheme="minorBidi" w:hAnsiTheme="minorBidi"/>
          <w:sz w:val="24"/>
          <w:szCs w:val="24"/>
          <w:rtl/>
        </w:rPr>
        <w:t xml:space="preserve">בית הספר לחינוך, אוניברסיטת תל אביב  </w:t>
      </w:r>
      <w:hyperlink r:id="rId17" w:history="1">
        <w:r w:rsidRPr="00767683">
          <w:rPr>
            <w:rStyle w:val="Hyperlink"/>
            <w:rFonts w:asciiTheme="minorBidi" w:hAnsiTheme="minorBidi"/>
            <w:sz w:val="24"/>
            <w:szCs w:val="24"/>
          </w:rPr>
          <w:t>droryuvl@</w:t>
        </w:r>
        <w:r w:rsidR="00DC6BCF">
          <w:rPr>
            <w:rStyle w:val="Hyperlink"/>
            <w:rFonts w:asciiTheme="minorBidi" w:hAnsiTheme="minorBidi"/>
            <w:sz w:val="24"/>
            <w:szCs w:val="24"/>
          </w:rPr>
          <w:t>post.tau.ac.il</w:t>
        </w:r>
      </w:hyperlink>
    </w:p>
    <w:p w:rsidR="000F34C2" w:rsidRDefault="000F34C2" w:rsidP="000F34C2">
      <w:pPr>
        <w:spacing w:after="0" w:line="312" w:lineRule="auto"/>
        <w:rPr>
          <w:rFonts w:asciiTheme="minorBidi" w:hAnsiTheme="minorBidi"/>
          <w:sz w:val="24"/>
          <w:szCs w:val="24"/>
          <w:rtl/>
        </w:rPr>
      </w:pPr>
    </w:p>
    <w:p w:rsidR="000F34C2" w:rsidRDefault="000F34C2" w:rsidP="000F34C2">
      <w:pPr>
        <w:spacing w:after="0" w:line="312" w:lineRule="auto"/>
        <w:rPr>
          <w:rFonts w:asciiTheme="minorBidi" w:hAnsiTheme="minorBidi"/>
          <w:sz w:val="24"/>
          <w:szCs w:val="24"/>
          <w:rtl/>
        </w:rPr>
      </w:pPr>
    </w:p>
    <w:p w:rsidR="000F34C2" w:rsidRDefault="000F34C2" w:rsidP="000F34C2">
      <w:pPr>
        <w:spacing w:after="0" w:line="312" w:lineRule="auto"/>
        <w:rPr>
          <w:rFonts w:asciiTheme="minorBidi" w:hAnsiTheme="minorBidi"/>
          <w:sz w:val="24"/>
          <w:szCs w:val="24"/>
          <w:rtl/>
        </w:rPr>
      </w:pPr>
    </w:p>
    <w:p w:rsidR="00023A6F" w:rsidRPr="000F34C2" w:rsidRDefault="00023A6F" w:rsidP="000F34C2">
      <w:pPr>
        <w:spacing w:after="0" w:line="312" w:lineRule="auto"/>
        <w:rPr>
          <w:rFonts w:asciiTheme="minorBidi" w:hAnsiTheme="minorBidi"/>
          <w:sz w:val="24"/>
          <w:szCs w:val="24"/>
          <w:rtl/>
        </w:rPr>
      </w:pPr>
      <w:r w:rsidRPr="00767683">
        <w:rPr>
          <w:rFonts w:asciiTheme="minorBidi" w:hAnsiTheme="minorBidi"/>
          <w:b/>
          <w:bCs/>
          <w:sz w:val="24"/>
          <w:szCs w:val="24"/>
          <w:rtl/>
        </w:rPr>
        <w:t>אוטוביוגרפיות כמשקפות רגשות: בדידותם של מורים עבריים בגליל, 1918-1900</w:t>
      </w:r>
    </w:p>
    <w:p w:rsidR="00023A6F" w:rsidRPr="00767683" w:rsidRDefault="00023A6F"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יאיר זלטנרייך</w:t>
      </w:r>
    </w:p>
    <w:p w:rsidR="00023A6F" w:rsidRPr="00767683" w:rsidRDefault="00023A6F" w:rsidP="00FB3AFD">
      <w:pPr>
        <w:spacing w:after="0" w:line="312" w:lineRule="auto"/>
        <w:rPr>
          <w:rFonts w:asciiTheme="minorBidi" w:hAnsiTheme="minorBidi"/>
          <w:sz w:val="24"/>
          <w:szCs w:val="24"/>
          <w:rtl/>
        </w:rPr>
      </w:pPr>
    </w:p>
    <w:p w:rsidR="00023A6F" w:rsidRPr="00767683" w:rsidRDefault="00023A6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החינוך העברי בארץ-ישראל מאז 1882 לווה במאמצים לעצב את דמות 'היהודי החדש'. מגמה זו לבשה פנים רבות ובהם חילוניות מתריסה, הפיכת החקלאות לערך מכונן, תחיית הלשון העברית ואימוץ קודי גבריות אירופיים. החינוך נתפס ככוח מניע של תהליך העיצוב הזה. מחנכי הדור הראשון, ובמיוחד אלה שבמושבות הגליל המרוחקות, התמסרו כל כולם לתהליך הזה ובמיוחד בבתי הספר הכפריים המרוחקים שבמושבות הגליל, שם הגיע לשיאו המתח שבין התרבות השמרנית הדתית של האיכרים לבין רוח המודרנה והחילוניות שהביאו עמם המורים. </w:t>
      </w:r>
    </w:p>
    <w:p w:rsidR="00023A6F" w:rsidRPr="00767683" w:rsidRDefault="00023A6F" w:rsidP="006C0812">
      <w:pPr>
        <w:spacing w:after="0" w:line="312" w:lineRule="auto"/>
        <w:jc w:val="both"/>
        <w:rPr>
          <w:rFonts w:asciiTheme="minorBidi" w:hAnsiTheme="minorBidi"/>
          <w:sz w:val="24"/>
          <w:szCs w:val="24"/>
          <w:rtl/>
        </w:rPr>
      </w:pPr>
      <w:r w:rsidRPr="00767683">
        <w:rPr>
          <w:rFonts w:asciiTheme="minorBidi" w:hAnsiTheme="minorBidi"/>
          <w:sz w:val="24"/>
          <w:szCs w:val="24"/>
          <w:rtl/>
        </w:rPr>
        <w:lastRenderedPageBreak/>
        <w:t xml:space="preserve">כמה עשרות שנים מאוחר יותר התבקשו חלק ממורים אלה לכתוב אוטוביוגרפיות קצרות לשני ספרי היובל שהוציאה הסתדרות המורים, האחד </w:t>
      </w:r>
      <w:proofErr w:type="spellStart"/>
      <w:r w:rsidRPr="00767683">
        <w:rPr>
          <w:rFonts w:asciiTheme="minorBidi" w:hAnsiTheme="minorBidi"/>
          <w:sz w:val="24"/>
          <w:szCs w:val="24"/>
          <w:rtl/>
        </w:rPr>
        <w:t>בתרפ"ח</w:t>
      </w:r>
      <w:proofErr w:type="spellEnd"/>
      <w:r w:rsidRPr="00767683">
        <w:rPr>
          <w:rFonts w:asciiTheme="minorBidi" w:hAnsiTheme="minorBidi"/>
          <w:sz w:val="24"/>
          <w:szCs w:val="24"/>
          <w:rtl/>
        </w:rPr>
        <w:t xml:space="preserve"> והשני </w:t>
      </w:r>
      <w:proofErr w:type="spellStart"/>
      <w:r w:rsidRPr="00767683">
        <w:rPr>
          <w:rFonts w:asciiTheme="minorBidi" w:hAnsiTheme="minorBidi"/>
          <w:sz w:val="24"/>
          <w:szCs w:val="24"/>
          <w:rtl/>
        </w:rPr>
        <w:t>בתשי"ג</w:t>
      </w:r>
      <w:proofErr w:type="spellEnd"/>
      <w:r w:rsidRPr="00767683">
        <w:rPr>
          <w:rFonts w:asciiTheme="minorBidi" w:hAnsiTheme="minorBidi"/>
          <w:sz w:val="24"/>
          <w:szCs w:val="24"/>
          <w:rtl/>
        </w:rPr>
        <w:t xml:space="preserve">. ביוגרפיות אלה נועדו מלכתחילה לכסות תקופה מוגדרת במעגל חייהם של אותם מורים והן מהוות את עיקר תשתית המקורות להרצאה זו. אף שלא היה ככל הנראה תיאום בין הכותבים הרי עיון במכלול הביוגרפיות מעלה מגמה אחידה: נטיתם של המורים לשעבר להתמקד בתחושות ובהלכי רוח הרבה יותר מאשר באירועים ובהתרחשויות. מרשימה עוד יותר המגמה השבה וחוזרת להתמקד באותו מצב רגשי: הבדידות כמפלט רגשי עבור המורה במרחב הכפרי. </w:t>
      </w:r>
    </w:p>
    <w:p w:rsidR="00023A6F" w:rsidRPr="00767683" w:rsidRDefault="00023A6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ההרצאה תציג את השתקפות הכמיהה לבדידות באוטוביוגרפיות הללו ותנסה לברר כגון מדוע נתפסה הבדידות כמפלט רגשי מועדף בעיני המורים ומדוע שנים רבות אחר כך הדגישו המורים את המורך הזה באוטוביוגרפיות שלהם. האם אכן העניקה הבדידות מענה למצוקותיו הנפשיות של המורה ובאופק רחב יותר: האם הייתה תופעה זו ייחודית רק לסביבה הכפרית בארץ ישראל?  </w:t>
      </w:r>
    </w:p>
    <w:p w:rsidR="00023A6F" w:rsidRPr="00767683" w:rsidRDefault="00023A6F" w:rsidP="006C0812">
      <w:pPr>
        <w:spacing w:after="0" w:line="312" w:lineRule="auto"/>
        <w:jc w:val="both"/>
        <w:rPr>
          <w:rFonts w:asciiTheme="minorBidi" w:hAnsiTheme="minorBidi"/>
          <w:sz w:val="24"/>
          <w:szCs w:val="24"/>
          <w:rtl/>
        </w:rPr>
      </w:pPr>
    </w:p>
    <w:p w:rsidR="00023A6F" w:rsidRPr="00767683" w:rsidRDefault="00023A6F" w:rsidP="006C0812">
      <w:pPr>
        <w:spacing w:after="0" w:line="312" w:lineRule="auto"/>
        <w:jc w:val="both"/>
        <w:rPr>
          <w:rFonts w:asciiTheme="minorBidi" w:hAnsiTheme="minorBidi"/>
          <w:b/>
          <w:bCs/>
          <w:sz w:val="24"/>
          <w:szCs w:val="24"/>
          <w:rtl/>
        </w:rPr>
      </w:pPr>
      <w:r w:rsidRPr="00767683">
        <w:rPr>
          <w:rFonts w:asciiTheme="minorBidi" w:hAnsiTheme="minorBidi"/>
          <w:b/>
          <w:bCs/>
          <w:sz w:val="24"/>
          <w:szCs w:val="24"/>
          <w:rtl/>
        </w:rPr>
        <w:t>ביבליוגרפיה</w:t>
      </w:r>
    </w:p>
    <w:p w:rsidR="00023A6F" w:rsidRPr="00767683" w:rsidRDefault="00023A6F" w:rsidP="006C0812">
      <w:pPr>
        <w:spacing w:after="0" w:line="312" w:lineRule="auto"/>
        <w:jc w:val="both"/>
        <w:rPr>
          <w:rFonts w:asciiTheme="minorBidi" w:hAnsiTheme="minorBidi"/>
          <w:sz w:val="24"/>
          <w:szCs w:val="24"/>
          <w:rtl/>
        </w:rPr>
      </w:pPr>
      <w:r w:rsidRPr="00767683">
        <w:rPr>
          <w:rFonts w:asciiTheme="minorBidi" w:hAnsiTheme="minorBidi"/>
          <w:sz w:val="24"/>
          <w:szCs w:val="24"/>
          <w:rtl/>
        </w:rPr>
        <w:t>זלטנרייך, יאיר (2014). האנשים מכאן: חינוך ומחנכים במושבות הגליל בתקופת היישוב (1939-1882). ירושלים ורמת גן: יד בן צבי והוצאת אוניברסיטת בר אילן.</w:t>
      </w:r>
    </w:p>
    <w:p w:rsidR="008716C1" w:rsidRPr="00767683" w:rsidRDefault="008716C1"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קמחי, דב ול"י </w:t>
      </w:r>
      <w:proofErr w:type="spellStart"/>
      <w:r w:rsidRPr="00767683">
        <w:rPr>
          <w:rFonts w:asciiTheme="minorBidi" w:hAnsiTheme="minorBidi"/>
          <w:sz w:val="24"/>
          <w:szCs w:val="24"/>
          <w:rtl/>
        </w:rPr>
        <w:t>ריקליס</w:t>
      </w:r>
      <w:proofErr w:type="spellEnd"/>
      <w:r w:rsidRPr="00767683">
        <w:rPr>
          <w:rFonts w:asciiTheme="minorBidi" w:hAnsiTheme="minorBidi"/>
          <w:sz w:val="24"/>
          <w:szCs w:val="24"/>
          <w:rtl/>
        </w:rPr>
        <w:t xml:space="preserve"> (עורכים) (תשט"ז). ספר היובל של הסתדרות המורים: תרס"ג-תשי"ג.  תל אביב: מרכז הסתדרות המורים</w:t>
      </w:r>
    </w:p>
    <w:p w:rsidR="00023A6F" w:rsidRPr="00767683" w:rsidRDefault="00023A6F" w:rsidP="006C0812">
      <w:pPr>
        <w:spacing w:after="0" w:line="312" w:lineRule="auto"/>
        <w:jc w:val="both"/>
        <w:rPr>
          <w:rFonts w:asciiTheme="minorBidi" w:hAnsiTheme="minorBidi"/>
          <w:sz w:val="24"/>
          <w:szCs w:val="24"/>
          <w:rtl/>
        </w:rPr>
      </w:pPr>
      <w:proofErr w:type="gramStart"/>
      <w:r w:rsidRPr="00767683">
        <w:rPr>
          <w:rFonts w:asciiTheme="minorBidi" w:hAnsiTheme="minorBidi"/>
          <w:sz w:val="24"/>
          <w:szCs w:val="24"/>
        </w:rPr>
        <w:t>Banner, Lois W. (2009).</w:t>
      </w:r>
      <w:proofErr w:type="gramEnd"/>
      <w:r w:rsidRPr="00767683">
        <w:rPr>
          <w:rFonts w:asciiTheme="minorBidi" w:hAnsiTheme="minorBidi"/>
          <w:sz w:val="24"/>
          <w:szCs w:val="24"/>
        </w:rPr>
        <w:t xml:space="preserve"> 'Biography as History', American Historical Review 114/3: 579-586</w:t>
      </w:r>
      <w:r w:rsidRPr="00767683">
        <w:rPr>
          <w:rFonts w:asciiTheme="minorBidi" w:hAnsiTheme="minorBidi"/>
          <w:sz w:val="24"/>
          <w:szCs w:val="24"/>
          <w:rtl/>
        </w:rPr>
        <w:t>.</w:t>
      </w:r>
    </w:p>
    <w:p w:rsidR="00023A6F" w:rsidRDefault="00023A6F" w:rsidP="006C0812">
      <w:pPr>
        <w:spacing w:after="0" w:line="312" w:lineRule="auto"/>
        <w:jc w:val="both"/>
        <w:rPr>
          <w:rFonts w:asciiTheme="minorBidi" w:hAnsiTheme="minorBidi"/>
          <w:sz w:val="24"/>
          <w:szCs w:val="24"/>
          <w:rtl/>
        </w:rPr>
      </w:pPr>
    </w:p>
    <w:p w:rsidR="00023A6F" w:rsidRPr="00767683" w:rsidRDefault="00023A6F" w:rsidP="00FB3AFD">
      <w:pPr>
        <w:spacing w:after="0" w:line="312" w:lineRule="auto"/>
        <w:rPr>
          <w:rFonts w:asciiTheme="minorBidi" w:hAnsiTheme="minorBidi"/>
          <w:sz w:val="24"/>
          <w:szCs w:val="24"/>
          <w:rtl/>
        </w:rPr>
      </w:pPr>
      <w:r w:rsidRPr="00767683">
        <w:rPr>
          <w:rFonts w:asciiTheme="minorBidi" w:hAnsiTheme="minorBidi"/>
          <w:sz w:val="24"/>
          <w:szCs w:val="24"/>
          <w:rtl/>
        </w:rPr>
        <w:t>ד"ר יאיר זלטנרייך,</w:t>
      </w:r>
    </w:p>
    <w:p w:rsidR="00242CFD" w:rsidRPr="00767683" w:rsidRDefault="00023A6F" w:rsidP="00FB3AFD">
      <w:pPr>
        <w:spacing w:after="0" w:line="312" w:lineRule="auto"/>
        <w:rPr>
          <w:rFonts w:asciiTheme="minorBidi" w:hAnsiTheme="minorBidi"/>
          <w:sz w:val="24"/>
          <w:szCs w:val="24"/>
          <w:rtl/>
        </w:rPr>
      </w:pPr>
      <w:r w:rsidRPr="00767683">
        <w:rPr>
          <w:rFonts w:asciiTheme="minorBidi" w:hAnsiTheme="minorBidi"/>
          <w:sz w:val="24"/>
          <w:szCs w:val="24"/>
          <w:rtl/>
        </w:rPr>
        <w:t>המכללה האקדמית תל חי</w:t>
      </w:r>
      <w:r w:rsidR="00242CFD" w:rsidRPr="00767683">
        <w:rPr>
          <w:rFonts w:asciiTheme="minorBidi" w:hAnsiTheme="minorBidi"/>
          <w:sz w:val="24"/>
          <w:szCs w:val="24"/>
          <w:rtl/>
        </w:rPr>
        <w:t xml:space="preserve">   </w:t>
      </w:r>
      <w:hyperlink r:id="rId18" w:history="1">
        <w:r w:rsidR="00242CFD" w:rsidRPr="00767683">
          <w:rPr>
            <w:rStyle w:val="Hyperlink"/>
            <w:rFonts w:asciiTheme="minorBidi" w:hAnsiTheme="minorBidi"/>
            <w:sz w:val="24"/>
            <w:szCs w:val="24"/>
          </w:rPr>
          <w:t>yairs@telhai.ac.il</w:t>
        </w:r>
      </w:hyperlink>
    </w:p>
    <w:p w:rsidR="000F34C2" w:rsidRDefault="000F34C2" w:rsidP="00FB3AFD">
      <w:pPr>
        <w:spacing w:after="0" w:line="312" w:lineRule="auto"/>
        <w:jc w:val="center"/>
        <w:rPr>
          <w:rFonts w:asciiTheme="minorBidi" w:hAnsiTheme="minorBidi"/>
          <w:b/>
          <w:bCs/>
          <w:sz w:val="24"/>
          <w:szCs w:val="24"/>
          <w:rtl/>
        </w:rPr>
      </w:pPr>
    </w:p>
    <w:p w:rsidR="000F34C2" w:rsidRDefault="000F34C2" w:rsidP="00FB3AFD">
      <w:pPr>
        <w:spacing w:after="0" w:line="312" w:lineRule="auto"/>
        <w:jc w:val="center"/>
        <w:rPr>
          <w:rFonts w:asciiTheme="minorBidi" w:hAnsiTheme="minorBidi"/>
          <w:b/>
          <w:bCs/>
          <w:sz w:val="24"/>
          <w:szCs w:val="24"/>
          <w:rtl/>
        </w:rPr>
      </w:pPr>
    </w:p>
    <w:p w:rsidR="000F34C2" w:rsidRDefault="000F34C2" w:rsidP="00FB3AFD">
      <w:pPr>
        <w:spacing w:after="0" w:line="312" w:lineRule="auto"/>
        <w:jc w:val="center"/>
        <w:rPr>
          <w:rFonts w:asciiTheme="minorBidi" w:hAnsiTheme="minorBidi"/>
          <w:b/>
          <w:bCs/>
          <w:sz w:val="24"/>
          <w:szCs w:val="24"/>
          <w:rtl/>
        </w:rPr>
      </w:pPr>
    </w:p>
    <w:p w:rsidR="00566F82" w:rsidRPr="00767683" w:rsidRDefault="00566F8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אקדמיה סטרילית?: תכניות הלימודים הייחודיות של חברי הקבוצות השיתופיות החדשות</w:t>
      </w:r>
    </w:p>
    <w:p w:rsidR="00566F82" w:rsidRDefault="00566F8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דורון טימור</w:t>
      </w:r>
    </w:p>
    <w:p w:rsidR="006C0812" w:rsidRPr="00767683" w:rsidRDefault="006C0812" w:rsidP="00FB3AFD">
      <w:pPr>
        <w:spacing w:after="0" w:line="312" w:lineRule="auto"/>
        <w:jc w:val="center"/>
        <w:rPr>
          <w:rFonts w:asciiTheme="minorBidi" w:hAnsiTheme="minorBidi"/>
          <w:b/>
          <w:bCs/>
          <w:sz w:val="24"/>
          <w:szCs w:val="24"/>
          <w:rtl/>
        </w:rPr>
      </w:pPr>
    </w:p>
    <w:p w:rsidR="00566F82" w:rsidRPr="00767683" w:rsidRDefault="00566F82"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חרף הטענה ש"הקיבוץ מת", בשנים האחרונות הוקמו עשרות קבוצות שיתופיות חדשות על-ידי צעירים, שסירבו לוותר על החזון השיתופי. תופעה זו צעירה יחסית וכוללת את "הקיבוצים העירוניים", שייסדו מודל עירוני לחיי שיתוף, את "תנועות הבוגרים" של תנועות הנוער, ואת "מעגל הקבוצות", שבו חברות קבוצות שיתופיות עצמאיות, שאינן חלק מתנועות הבוגרים או מהתנועה הקיבוצית.  </w:t>
      </w:r>
    </w:p>
    <w:p w:rsidR="00566F82" w:rsidRPr="00767683" w:rsidRDefault="00566F82"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על מנת ליישב את המתח שקיים לכאורה בין החברות בקבוצה שיתופית לבין הלימודים באקדמיה הנתפשת לעיתים כ"בורגנית" ו"אליטיסטית" המייצגת עמדה אידיאולוגית מתחרה,  פיתחו חברי הקבוצות השיתופיות החדשות </w:t>
      </w:r>
      <w:proofErr w:type="spellStart"/>
      <w:r w:rsidRPr="00767683">
        <w:rPr>
          <w:rFonts w:asciiTheme="minorBidi" w:hAnsiTheme="minorBidi"/>
          <w:sz w:val="24"/>
          <w:szCs w:val="24"/>
          <w:rtl/>
        </w:rPr>
        <w:t>תוכניות</w:t>
      </w:r>
      <w:proofErr w:type="spellEnd"/>
      <w:r w:rsidRPr="00767683">
        <w:rPr>
          <w:rFonts w:asciiTheme="minorBidi" w:hAnsiTheme="minorBidi"/>
          <w:sz w:val="24"/>
          <w:szCs w:val="24"/>
          <w:rtl/>
        </w:rPr>
        <w:t xml:space="preserve"> לימודים ייחודיות בשיתוף פעולה עם חלק מהמוסדות להשכלה גבוהה בישראל. </w:t>
      </w:r>
      <w:proofErr w:type="spellStart"/>
      <w:r w:rsidRPr="00767683">
        <w:rPr>
          <w:rFonts w:asciiTheme="minorBidi" w:hAnsiTheme="minorBidi"/>
          <w:sz w:val="24"/>
          <w:szCs w:val="24"/>
          <w:rtl/>
        </w:rPr>
        <w:t>תוכניות</w:t>
      </w:r>
      <w:proofErr w:type="spellEnd"/>
      <w:r w:rsidRPr="00767683">
        <w:rPr>
          <w:rFonts w:asciiTheme="minorBidi" w:hAnsiTheme="minorBidi"/>
          <w:sz w:val="24"/>
          <w:szCs w:val="24"/>
          <w:rtl/>
        </w:rPr>
        <w:t xml:space="preserve"> אלה מכשירות את המשתתפים בהן </w:t>
      </w:r>
      <w:r w:rsidRPr="00767683">
        <w:rPr>
          <w:rFonts w:asciiTheme="minorBidi" w:hAnsiTheme="minorBidi"/>
          <w:sz w:val="24"/>
          <w:szCs w:val="24"/>
          <w:rtl/>
        </w:rPr>
        <w:lastRenderedPageBreak/>
        <w:t xml:space="preserve">לפעילות חינוכית בפריפריה הגיאוגרפית והחברתית בישראל. התוכניות מתקיימות במכללות לחינוך – סמינר הקיבוצים, מכללת בית ברל ומכללת גורדון בחיפה – וכן בחוג לתולדות עם ישראל באוניברסיטת חיפה ובמידה </w:t>
      </w:r>
      <w:proofErr w:type="spellStart"/>
      <w:r w:rsidRPr="00767683">
        <w:rPr>
          <w:rFonts w:asciiTheme="minorBidi" w:hAnsiTheme="minorBidi"/>
          <w:sz w:val="24"/>
          <w:szCs w:val="24"/>
          <w:rtl/>
        </w:rPr>
        <w:t>מסויימת</w:t>
      </w:r>
      <w:proofErr w:type="spellEnd"/>
      <w:r w:rsidRPr="00767683">
        <w:rPr>
          <w:rFonts w:asciiTheme="minorBidi" w:hAnsiTheme="minorBidi"/>
          <w:sz w:val="24"/>
          <w:szCs w:val="24"/>
          <w:rtl/>
        </w:rPr>
        <w:t xml:space="preserve"> גם בחוג לחינוך באוניברסיטת תל אביב. לצד </w:t>
      </w:r>
      <w:proofErr w:type="spellStart"/>
      <w:r w:rsidRPr="00767683">
        <w:rPr>
          <w:rFonts w:asciiTheme="minorBidi" w:hAnsiTheme="minorBidi"/>
          <w:sz w:val="24"/>
          <w:szCs w:val="24"/>
          <w:rtl/>
        </w:rPr>
        <w:t>תוכניות</w:t>
      </w:r>
      <w:proofErr w:type="spellEnd"/>
      <w:r w:rsidRPr="00767683">
        <w:rPr>
          <w:rFonts w:asciiTheme="minorBidi" w:hAnsiTheme="minorBidi"/>
          <w:sz w:val="24"/>
          <w:szCs w:val="24"/>
          <w:rtl/>
        </w:rPr>
        <w:t xml:space="preserve"> אלה, פועלות </w:t>
      </w:r>
      <w:proofErr w:type="spellStart"/>
      <w:r w:rsidRPr="00767683">
        <w:rPr>
          <w:rFonts w:asciiTheme="minorBidi" w:hAnsiTheme="minorBidi"/>
          <w:sz w:val="24"/>
          <w:szCs w:val="24"/>
          <w:rtl/>
        </w:rPr>
        <w:t>תוכניות</w:t>
      </w:r>
      <w:proofErr w:type="spellEnd"/>
      <w:r w:rsidRPr="00767683">
        <w:rPr>
          <w:rFonts w:asciiTheme="minorBidi" w:hAnsiTheme="minorBidi"/>
          <w:sz w:val="24"/>
          <w:szCs w:val="24"/>
          <w:rtl/>
        </w:rPr>
        <w:t xml:space="preserve"> ייחודיות נוספות הפונות לפרופיל החברתי של חברי הקבוצות השיתופיות, חבריהם ושותפיהם וכן כאלה שעזבו את הקבוצות הללו. בנוסף, חלק מחברי הקבוצות מעדיפים להשתלב במסלולי הלימודים ה"רגילים".</w:t>
      </w:r>
    </w:p>
    <w:p w:rsidR="00566F82" w:rsidRPr="00767683" w:rsidRDefault="00566F82" w:rsidP="006C081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מחקר זה מנתח חלק מתוכניות הלימודים ומבקש לבחון את מערכת היחסים שהתפתחה בעשור האחרון בין חברי הקבוצות השיתופיות החדשות לבין האקדמיה. מערכת יחסים </w:t>
      </w:r>
      <w:proofErr w:type="spellStart"/>
      <w:r w:rsidRPr="00767683">
        <w:rPr>
          <w:rFonts w:asciiTheme="minorBidi" w:hAnsiTheme="minorBidi"/>
          <w:sz w:val="24"/>
          <w:szCs w:val="24"/>
          <w:rtl/>
        </w:rPr>
        <w:t>דיאלוגית</w:t>
      </w:r>
      <w:proofErr w:type="spellEnd"/>
      <w:r w:rsidRPr="00767683">
        <w:rPr>
          <w:rFonts w:asciiTheme="minorBidi" w:hAnsiTheme="minorBidi"/>
          <w:sz w:val="24"/>
          <w:szCs w:val="24"/>
          <w:rtl/>
        </w:rPr>
        <w:t xml:space="preserve"> המבוססת על "אנשי קשר" מובילים בשתי הקבוצות. בנוסף, ניתן להצביע על מידה רבה של גמישות בקרב האקדמיה. המחקר מבוסס גם על ראיונות אישיים עם חברי התנועות וכן מאמרים ומכתבים שנכתבו על-ידם.</w:t>
      </w:r>
    </w:p>
    <w:p w:rsidR="00566F82" w:rsidRPr="00767683" w:rsidRDefault="00566F82" w:rsidP="00FB3AFD">
      <w:pPr>
        <w:spacing w:after="0" w:line="312" w:lineRule="auto"/>
        <w:rPr>
          <w:rFonts w:asciiTheme="minorBidi" w:hAnsiTheme="minorBidi"/>
          <w:sz w:val="24"/>
          <w:szCs w:val="24"/>
          <w:rtl/>
        </w:rPr>
      </w:pPr>
    </w:p>
    <w:p w:rsidR="00566F82" w:rsidRPr="00767683" w:rsidRDefault="00566F82" w:rsidP="00FB3AFD">
      <w:pPr>
        <w:spacing w:after="0" w:line="312" w:lineRule="auto"/>
        <w:rPr>
          <w:rFonts w:asciiTheme="minorBidi" w:hAnsiTheme="minorBidi"/>
          <w:sz w:val="24"/>
          <w:szCs w:val="24"/>
          <w:rtl/>
        </w:rPr>
      </w:pPr>
    </w:p>
    <w:p w:rsidR="00566F82" w:rsidRPr="00767683" w:rsidRDefault="00566F82"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דורון טימור </w:t>
      </w:r>
    </w:p>
    <w:p w:rsidR="00566F82" w:rsidRDefault="00566F82" w:rsidP="00E03466">
      <w:pPr>
        <w:spacing w:after="0" w:line="312" w:lineRule="auto"/>
        <w:rPr>
          <w:rFonts w:asciiTheme="minorBidi" w:hAnsiTheme="minorBidi"/>
          <w:sz w:val="24"/>
          <w:szCs w:val="24"/>
          <w:rtl/>
        </w:rPr>
      </w:pPr>
      <w:r w:rsidRPr="00767683">
        <w:rPr>
          <w:rFonts w:asciiTheme="minorBidi" w:hAnsiTheme="minorBidi"/>
          <w:sz w:val="24"/>
          <w:szCs w:val="24"/>
          <w:rtl/>
        </w:rPr>
        <w:t xml:space="preserve">בית הספר לחינוך, אוניברסיטת תל-אביב </w:t>
      </w:r>
      <w:r w:rsidR="00DF063F" w:rsidRPr="00767683">
        <w:rPr>
          <w:rFonts w:asciiTheme="minorBidi" w:hAnsiTheme="minorBidi"/>
          <w:sz w:val="24"/>
          <w:szCs w:val="24"/>
          <w:rtl/>
        </w:rPr>
        <w:t xml:space="preserve"> </w:t>
      </w:r>
      <w:hyperlink r:id="rId19" w:history="1">
        <w:r w:rsidRPr="00767683">
          <w:rPr>
            <w:rStyle w:val="Hyperlink"/>
            <w:rFonts w:asciiTheme="minorBidi" w:hAnsiTheme="minorBidi"/>
            <w:sz w:val="24"/>
            <w:szCs w:val="24"/>
          </w:rPr>
          <w:t>dorontimor@gmail.com</w:t>
        </w:r>
      </w:hyperlink>
    </w:p>
    <w:p w:rsidR="00E03466" w:rsidRDefault="00E03466" w:rsidP="00E03466">
      <w:pPr>
        <w:spacing w:after="0" w:line="312" w:lineRule="auto"/>
        <w:rPr>
          <w:rFonts w:asciiTheme="minorBidi" w:hAnsiTheme="minorBidi"/>
          <w:sz w:val="24"/>
          <w:szCs w:val="24"/>
          <w:rtl/>
        </w:rPr>
      </w:pPr>
    </w:p>
    <w:p w:rsidR="00E03466" w:rsidRDefault="00E03466" w:rsidP="00E03466">
      <w:pPr>
        <w:spacing w:after="0" w:line="312" w:lineRule="auto"/>
        <w:rPr>
          <w:rFonts w:asciiTheme="minorBidi" w:hAnsiTheme="minorBidi"/>
          <w:sz w:val="24"/>
          <w:szCs w:val="24"/>
          <w:rtl/>
        </w:rPr>
      </w:pPr>
    </w:p>
    <w:p w:rsidR="00E03466" w:rsidRPr="00767683" w:rsidRDefault="00E03466" w:rsidP="00E03466">
      <w:pPr>
        <w:spacing w:after="0" w:line="312" w:lineRule="auto"/>
        <w:rPr>
          <w:rFonts w:asciiTheme="minorBidi" w:hAnsiTheme="minorBidi"/>
          <w:sz w:val="24"/>
          <w:szCs w:val="24"/>
        </w:rPr>
      </w:pPr>
    </w:p>
    <w:p w:rsidR="00FA3EBA" w:rsidRPr="00767683" w:rsidRDefault="00FA3EBA" w:rsidP="006C0812">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 xml:space="preserve">הכשרת מורים בפריפריה </w:t>
      </w:r>
    </w:p>
    <w:p w:rsidR="00FA3EBA" w:rsidRPr="00767683" w:rsidRDefault="00FA3EBA" w:rsidP="006C0812">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ממדרשה למורי כפר באוהלו לבית מדרש למורים וגננות</w:t>
      </w:r>
    </w:p>
    <w:p w:rsidR="00FA3EBA" w:rsidRDefault="00FA3EBA" w:rsidP="00FB3AFD">
      <w:pPr>
        <w:spacing w:line="312" w:lineRule="auto"/>
        <w:jc w:val="center"/>
        <w:rPr>
          <w:rFonts w:asciiTheme="minorBidi" w:hAnsiTheme="minorBidi"/>
          <w:b/>
          <w:bCs/>
          <w:sz w:val="24"/>
          <w:szCs w:val="24"/>
          <w:rtl/>
        </w:rPr>
      </w:pPr>
      <w:r w:rsidRPr="00767683">
        <w:rPr>
          <w:rFonts w:asciiTheme="minorBidi" w:hAnsiTheme="minorBidi"/>
          <w:b/>
          <w:bCs/>
          <w:sz w:val="24"/>
          <w:szCs w:val="24"/>
          <w:rtl/>
        </w:rPr>
        <w:t xml:space="preserve">אסתי </w:t>
      </w:r>
      <w:proofErr w:type="spellStart"/>
      <w:r w:rsidRPr="00767683">
        <w:rPr>
          <w:rFonts w:asciiTheme="minorBidi" w:hAnsiTheme="minorBidi"/>
          <w:b/>
          <w:bCs/>
          <w:sz w:val="24"/>
          <w:szCs w:val="24"/>
          <w:rtl/>
        </w:rPr>
        <w:t>ינקלביץ</w:t>
      </w:r>
      <w:proofErr w:type="spellEnd"/>
    </w:p>
    <w:p w:rsidR="00FA3EBA" w:rsidRPr="00767683" w:rsidRDefault="00FA3EBA" w:rsidP="000F34C2">
      <w:pPr>
        <w:spacing w:after="0" w:line="312" w:lineRule="auto"/>
        <w:jc w:val="both"/>
        <w:rPr>
          <w:rFonts w:asciiTheme="minorBidi" w:hAnsiTheme="minorBidi"/>
          <w:sz w:val="24"/>
          <w:szCs w:val="24"/>
          <w:rtl/>
        </w:rPr>
      </w:pPr>
      <w:r w:rsidRPr="00767683">
        <w:rPr>
          <w:rFonts w:asciiTheme="minorBidi" w:hAnsiTheme="minorBidi"/>
          <w:sz w:val="24"/>
          <w:szCs w:val="24"/>
          <w:rtl/>
        </w:rPr>
        <w:t>מדרשות למורי כפר הוקמו בארץ במהלך שנות החמישים כדי לתת מענה לצורך שנוצר בעקבות העלייה ההמונית לארץ, קיבוץ הגלויות, והצורך בהקניית השפה העברית לילדי העולים שבאו מארצות שונות. מערכת החינוך התמודדה עם המחסור במורים באמצעות קורסים מזורזים שהתקיימו במקומות שונים בארץ ומדרשות למורי כפר התפתחו מהקורסים האמורים במספר מקומות</w:t>
      </w:r>
      <w:r w:rsidR="00C62D6E" w:rsidRPr="00767683">
        <w:rPr>
          <w:rFonts w:asciiTheme="minorBidi" w:hAnsiTheme="minorBidi"/>
          <w:sz w:val="24"/>
          <w:szCs w:val="24"/>
          <w:rtl/>
        </w:rPr>
        <w:t xml:space="preserve"> (שחורי-רובין 2011). </w:t>
      </w:r>
      <w:r w:rsidRPr="00767683">
        <w:rPr>
          <w:rFonts w:asciiTheme="minorBidi" w:hAnsiTheme="minorBidi"/>
          <w:sz w:val="24"/>
          <w:szCs w:val="24"/>
          <w:rtl/>
        </w:rPr>
        <w:t xml:space="preserve">עמנואל יפה, מנהל המחלקה להכשרת מורים והשתלמותם, סיכם כי "המדרשות למורי כפר נעשו למכשיר חשוב מאוד להכנת כוח אדם להוראה, ובפרט </w:t>
      </w:r>
      <w:proofErr w:type="spellStart"/>
      <w:r w:rsidRPr="00767683">
        <w:rPr>
          <w:rFonts w:asciiTheme="minorBidi" w:hAnsiTheme="minorBidi"/>
          <w:sz w:val="24"/>
          <w:szCs w:val="24"/>
          <w:rtl/>
        </w:rPr>
        <w:t>באיזורי</w:t>
      </w:r>
      <w:proofErr w:type="spellEnd"/>
      <w:r w:rsidRPr="00767683">
        <w:rPr>
          <w:rFonts w:asciiTheme="minorBidi" w:hAnsiTheme="minorBidi"/>
          <w:sz w:val="24"/>
          <w:szCs w:val="24"/>
          <w:rtl/>
        </w:rPr>
        <w:t xml:space="preserve"> הפיתוח וביישובי העולים, לרבות ערי עולים"</w:t>
      </w:r>
      <w:r w:rsidR="00C62D6E" w:rsidRPr="00767683">
        <w:rPr>
          <w:rFonts w:asciiTheme="minorBidi" w:hAnsiTheme="minorBidi"/>
          <w:sz w:val="24"/>
          <w:szCs w:val="24"/>
          <w:rtl/>
        </w:rPr>
        <w:t xml:space="preserve"> (ארכיון המדינה, גל-29/18774)</w:t>
      </w:r>
      <w:r w:rsidRPr="00767683">
        <w:rPr>
          <w:rFonts w:asciiTheme="minorBidi" w:hAnsiTheme="minorBidi"/>
          <w:sz w:val="24"/>
          <w:szCs w:val="24"/>
          <w:rtl/>
        </w:rPr>
        <w:t xml:space="preserve">. המחשבה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שבוגרי המדרשות יחזרו ליישוביהם ויסייעו לפתור את בעיית מצוקת כוח האדם בהוראה.</w:t>
      </w:r>
    </w:p>
    <w:p w:rsidR="00FA3EBA" w:rsidRPr="00767683" w:rsidRDefault="00FA3EBA" w:rsidP="000F34C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בשנת הלימודים תשכ"ה (1964/5) נפתחה המדרשה למורי כפר באוהלו.  הנהלת אוהלו והמחלקה להכשרת עובדי הוראה בכפר ובסֽפָר "פתחה את בית המדרש בלב נופו של עמק הירדן ורוח ברל שורה בית כתליו". למדרשה התקבלו תלמידים בני עולים מעדות המזרח, מעיירות פיתוח ומושבי עולים, שסיימו י"א כיתות למשך שתי שנות לימוד. מחזור א' של המוסד מנה 27 לומדים – 26 מתוכם בני עולים חדשים מהם  19 בני עדות המזרח. </w:t>
      </w:r>
      <w:proofErr w:type="spellStart"/>
      <w:r w:rsidRPr="00767683">
        <w:rPr>
          <w:rFonts w:asciiTheme="minorBidi" w:hAnsiTheme="minorBidi"/>
          <w:sz w:val="24"/>
          <w:szCs w:val="24"/>
          <w:rtl/>
        </w:rPr>
        <w:t>בתשכ"ז</w:t>
      </w:r>
      <w:proofErr w:type="spellEnd"/>
      <w:r w:rsidRPr="00767683">
        <w:rPr>
          <w:rFonts w:asciiTheme="minorBidi" w:hAnsiTheme="minorBidi"/>
          <w:sz w:val="24"/>
          <w:szCs w:val="24"/>
          <w:rtl/>
        </w:rPr>
        <w:t xml:space="preserve"> (1967) נחתם זיכרון דברים בין המחלקה להכשרת מורים במשרד החינוך והתרבות לבין הנהלת אוהלו מטעם המרכז לחינוך ותרבות, ותחומי האחריות חולקו בין הצדדים. </w:t>
      </w:r>
    </w:p>
    <w:p w:rsidR="00FA3EBA" w:rsidRPr="00767683" w:rsidRDefault="00FA3EBA" w:rsidP="000F34C2">
      <w:pPr>
        <w:spacing w:after="0" w:line="312" w:lineRule="auto"/>
        <w:jc w:val="both"/>
        <w:rPr>
          <w:rFonts w:asciiTheme="minorBidi" w:hAnsiTheme="minorBidi"/>
          <w:sz w:val="24"/>
          <w:szCs w:val="24"/>
          <w:rtl/>
        </w:rPr>
      </w:pPr>
      <w:r w:rsidRPr="00767683">
        <w:rPr>
          <w:rFonts w:asciiTheme="minorBidi" w:hAnsiTheme="minorBidi"/>
          <w:sz w:val="24"/>
          <w:szCs w:val="24"/>
          <w:rtl/>
        </w:rPr>
        <w:lastRenderedPageBreak/>
        <w:t>לימים נכתב על הקמת המדרשה לצד מרכז הסמינרים: " "אוהלו" ראה כתפקידו להכניס את המדרשה במסגרתו בשביל לחנך את תלמידיו ברוחו, ואכן המגמה מתגשמת. רוב המורים והמנהל הם חברי קיבוצים ובתכנית הלימודים בכל הכיתות מופיע גם נושא תנועת העבודה וערכיה</w:t>
      </w:r>
      <w:r w:rsidR="00C62D6E" w:rsidRPr="00767683">
        <w:rPr>
          <w:rFonts w:asciiTheme="minorBidi" w:hAnsiTheme="minorBidi"/>
          <w:sz w:val="24"/>
          <w:szCs w:val="24"/>
          <w:rtl/>
        </w:rPr>
        <w:t xml:space="preserve"> (ארכיון קבוצת כנרת 1977).</w:t>
      </w:r>
      <w:r w:rsidRPr="00767683">
        <w:rPr>
          <w:rFonts w:asciiTheme="minorBidi" w:hAnsiTheme="minorBidi"/>
          <w:sz w:val="24"/>
          <w:szCs w:val="24"/>
          <w:rtl/>
        </w:rPr>
        <w:t>המעבר ממוסד שקלט בוגרי י"א למדרשה תלת שנתית הקולטת בוגרי תיכון בלבד הפך את המדרשה לבית מדרש (סמינר), שהעניק לבוגריו תעודת 'מורה מוסמך'. ניתן לומר שהמדרשה למורי כפר שהוקמה באוהלו, בלב ההתיישבות העובדת, הייתה תופעה ייחודית בנוף, ולמציאות זו היו השלכות תקציביות וארגוניות שהקשו על ביסוסו של המקום.</w:t>
      </w:r>
    </w:p>
    <w:p w:rsidR="00FA3EBA" w:rsidRDefault="00FA3EBA" w:rsidP="000F34C2">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המחקר בוחן את ייחודה ותרומתה של המדרשה למערכת החינוך בפריפריה ועומד על תהליכי השינוי שעברה מהקמתה ועד אמצע שנות השמונים של המאה ה-20.  </w:t>
      </w:r>
    </w:p>
    <w:p w:rsidR="00E03466" w:rsidRPr="00767683" w:rsidRDefault="00E03466" w:rsidP="000F34C2">
      <w:pPr>
        <w:spacing w:after="0" w:line="312" w:lineRule="auto"/>
        <w:jc w:val="both"/>
        <w:rPr>
          <w:rFonts w:asciiTheme="minorBidi" w:hAnsiTheme="minorBidi"/>
          <w:sz w:val="24"/>
          <w:szCs w:val="24"/>
          <w:rtl/>
        </w:rPr>
      </w:pPr>
    </w:p>
    <w:p w:rsidR="00C62D6E" w:rsidRPr="00767683" w:rsidRDefault="00C62D6E" w:rsidP="000F34C2">
      <w:pPr>
        <w:spacing w:after="0" w:line="312" w:lineRule="auto"/>
        <w:jc w:val="both"/>
        <w:rPr>
          <w:rFonts w:asciiTheme="minorBidi" w:hAnsiTheme="minorBidi"/>
          <w:sz w:val="24"/>
          <w:szCs w:val="24"/>
          <w:rtl/>
        </w:rPr>
      </w:pPr>
      <w:r w:rsidRPr="00767683">
        <w:rPr>
          <w:rFonts w:asciiTheme="minorBidi" w:hAnsiTheme="minorBidi"/>
          <w:sz w:val="24"/>
          <w:szCs w:val="24"/>
          <w:rtl/>
        </w:rPr>
        <w:t>ביבליוגרפיה</w:t>
      </w:r>
    </w:p>
    <w:p w:rsidR="00C62D6E" w:rsidRPr="00767683" w:rsidRDefault="00C62D6E" w:rsidP="000F34C2">
      <w:pPr>
        <w:pStyle w:val="a3"/>
        <w:bidi/>
        <w:ind w:left="0"/>
        <w:rPr>
          <w:rFonts w:asciiTheme="minorBidi" w:hAnsiTheme="minorBidi" w:cstheme="minorBidi"/>
        </w:rPr>
      </w:pPr>
      <w:r w:rsidRPr="00767683">
        <w:rPr>
          <w:rFonts w:asciiTheme="minorBidi" w:hAnsiTheme="minorBidi" w:cstheme="minorBidi"/>
          <w:rtl/>
        </w:rPr>
        <w:t xml:space="preserve">שחורי-רובין, צ'. (2011).   50 שנות הכשרת מורים בנגב, 2004-1954, באר שבע: המכללה לחינוך על שם קיי בבאר שבע,  19-14. </w:t>
      </w:r>
    </w:p>
    <w:p w:rsidR="00C62D6E" w:rsidRPr="00767683" w:rsidRDefault="00C62D6E" w:rsidP="00E03466">
      <w:pPr>
        <w:pStyle w:val="a3"/>
        <w:bidi/>
        <w:ind w:left="0"/>
        <w:jc w:val="left"/>
        <w:rPr>
          <w:rFonts w:asciiTheme="minorBidi" w:hAnsiTheme="minorBidi" w:cstheme="minorBidi"/>
          <w:rtl/>
        </w:rPr>
      </w:pPr>
      <w:r w:rsidRPr="00767683">
        <w:rPr>
          <w:rFonts w:asciiTheme="minorBidi" w:hAnsiTheme="minorBidi" w:cstheme="minorBidi"/>
          <w:rtl/>
        </w:rPr>
        <w:t xml:space="preserve">מכתבו של עמנואל יפה לאליהו </w:t>
      </w:r>
      <w:proofErr w:type="spellStart"/>
      <w:r w:rsidRPr="00767683">
        <w:rPr>
          <w:rFonts w:asciiTheme="minorBidi" w:hAnsiTheme="minorBidi" w:cstheme="minorBidi"/>
          <w:rtl/>
        </w:rPr>
        <w:t>נאווי</w:t>
      </w:r>
      <w:proofErr w:type="spellEnd"/>
      <w:r w:rsidRPr="00767683">
        <w:rPr>
          <w:rFonts w:asciiTheme="minorBidi" w:hAnsiTheme="minorBidi" w:cstheme="minorBidi"/>
          <w:rtl/>
        </w:rPr>
        <w:t xml:space="preserve">, ראש העיר באר-שבע מיום 12 ביולי 1964, ארכיון המדינה, גל-29/18774. </w:t>
      </w:r>
    </w:p>
    <w:p w:rsidR="00C62D6E" w:rsidRPr="00767683" w:rsidRDefault="00C62D6E" w:rsidP="00E03466">
      <w:pPr>
        <w:pStyle w:val="a3"/>
        <w:bidi/>
        <w:ind w:left="0"/>
        <w:jc w:val="left"/>
        <w:rPr>
          <w:rFonts w:asciiTheme="minorBidi" w:hAnsiTheme="minorBidi" w:cstheme="minorBidi"/>
        </w:rPr>
      </w:pPr>
      <w:r w:rsidRPr="00767683">
        <w:rPr>
          <w:rFonts w:asciiTheme="minorBidi" w:hAnsiTheme="minorBidi" w:cstheme="minorBidi"/>
          <w:rtl/>
        </w:rPr>
        <w:t>בעמק וברמה, ט"ו בטבת תשל"ח, דצמבר 1977. ארכיון קבוצת כינרת 320 – 39.</w:t>
      </w:r>
    </w:p>
    <w:p w:rsidR="00E03466" w:rsidRDefault="00E03466" w:rsidP="00FB3AFD">
      <w:pPr>
        <w:spacing w:after="0" w:line="312" w:lineRule="auto"/>
        <w:jc w:val="both"/>
        <w:rPr>
          <w:rFonts w:asciiTheme="minorBidi" w:hAnsiTheme="minorBidi"/>
          <w:sz w:val="24"/>
          <w:szCs w:val="24"/>
          <w:rtl/>
        </w:rPr>
      </w:pPr>
    </w:p>
    <w:p w:rsidR="00E03466" w:rsidRDefault="00FA3EBA" w:rsidP="00FB3AF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ד"ר אסתי </w:t>
      </w:r>
      <w:proofErr w:type="spellStart"/>
      <w:r w:rsidRPr="00767683">
        <w:rPr>
          <w:rFonts w:asciiTheme="minorBidi" w:hAnsiTheme="minorBidi"/>
          <w:sz w:val="24"/>
          <w:szCs w:val="24"/>
          <w:rtl/>
        </w:rPr>
        <w:t>ינקלביץ</w:t>
      </w:r>
      <w:proofErr w:type="spellEnd"/>
      <w:r w:rsidRPr="00767683">
        <w:rPr>
          <w:rFonts w:asciiTheme="minorBidi" w:hAnsiTheme="minorBidi"/>
          <w:sz w:val="24"/>
          <w:szCs w:val="24"/>
          <w:rtl/>
        </w:rPr>
        <w:t xml:space="preserve">, </w:t>
      </w:r>
    </w:p>
    <w:p w:rsidR="00FA3EBA" w:rsidRPr="00767683" w:rsidRDefault="00FA3EBA" w:rsidP="00FB3AF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החוג ללימודי ארץ ישראל אוניברסיטת חיפה  </w:t>
      </w:r>
      <w:hyperlink r:id="rId20" w:history="1">
        <w:r w:rsidRPr="00767683">
          <w:rPr>
            <w:rStyle w:val="Hyperlink"/>
            <w:rFonts w:asciiTheme="minorBidi" w:hAnsiTheme="minorBidi"/>
            <w:sz w:val="24"/>
            <w:szCs w:val="24"/>
          </w:rPr>
          <w:t>estiyan@gmail.com</w:t>
        </w:r>
      </w:hyperlink>
      <w:r w:rsidRPr="00767683">
        <w:rPr>
          <w:rFonts w:asciiTheme="minorBidi" w:hAnsiTheme="minorBidi"/>
          <w:sz w:val="24"/>
          <w:szCs w:val="24"/>
          <w:rtl/>
        </w:rPr>
        <w:t xml:space="preserve"> </w:t>
      </w:r>
    </w:p>
    <w:p w:rsidR="000F34C2" w:rsidRDefault="000F34C2" w:rsidP="00FB3AFD">
      <w:pPr>
        <w:spacing w:after="0" w:line="312" w:lineRule="auto"/>
        <w:jc w:val="center"/>
        <w:rPr>
          <w:rFonts w:asciiTheme="minorBidi" w:hAnsiTheme="minorBidi"/>
          <w:b/>
          <w:bCs/>
          <w:sz w:val="24"/>
          <w:szCs w:val="24"/>
          <w:rtl/>
        </w:rPr>
      </w:pPr>
    </w:p>
    <w:p w:rsidR="000F34C2" w:rsidRDefault="000F34C2" w:rsidP="00FB3AFD">
      <w:pPr>
        <w:spacing w:after="0" w:line="312" w:lineRule="auto"/>
        <w:jc w:val="center"/>
        <w:rPr>
          <w:rFonts w:asciiTheme="minorBidi" w:hAnsiTheme="minorBidi"/>
          <w:b/>
          <w:bCs/>
          <w:sz w:val="24"/>
          <w:szCs w:val="24"/>
          <w:rtl/>
        </w:rPr>
      </w:pPr>
    </w:p>
    <w:p w:rsidR="000F34C2" w:rsidRDefault="000F34C2" w:rsidP="00FB3AFD">
      <w:pPr>
        <w:spacing w:after="0" w:line="312" w:lineRule="auto"/>
        <w:jc w:val="center"/>
        <w:rPr>
          <w:rFonts w:asciiTheme="minorBidi" w:hAnsiTheme="minorBidi"/>
          <w:b/>
          <w:bCs/>
          <w:sz w:val="24"/>
          <w:szCs w:val="24"/>
          <w:rtl/>
        </w:rPr>
      </w:pPr>
    </w:p>
    <w:p w:rsidR="007014C5" w:rsidRPr="00767683" w:rsidRDefault="007014C5"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מכללה בפריפריה והשפעתה על האדם</w:t>
      </w:r>
    </w:p>
    <w:p w:rsidR="007014C5" w:rsidRDefault="007014C5"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 xml:space="preserve">ענת ירון </w:t>
      </w:r>
      <w:proofErr w:type="spellStart"/>
      <w:r w:rsidRPr="00767683">
        <w:rPr>
          <w:rFonts w:asciiTheme="minorBidi" w:hAnsiTheme="minorBidi"/>
          <w:b/>
          <w:bCs/>
          <w:sz w:val="24"/>
          <w:szCs w:val="24"/>
          <w:rtl/>
        </w:rPr>
        <w:t>ענתר</w:t>
      </w:r>
      <w:proofErr w:type="spellEnd"/>
      <w:r w:rsidRPr="00767683">
        <w:rPr>
          <w:rFonts w:asciiTheme="minorBidi" w:hAnsiTheme="minorBidi"/>
          <w:b/>
          <w:bCs/>
          <w:sz w:val="24"/>
          <w:szCs w:val="24"/>
          <w:rtl/>
        </w:rPr>
        <w:t>*</w:t>
      </w:r>
    </w:p>
    <w:p w:rsidR="00E03466" w:rsidRPr="00767683" w:rsidRDefault="00E03466" w:rsidP="00FB3AFD">
      <w:pPr>
        <w:spacing w:after="0" w:line="312" w:lineRule="auto"/>
        <w:jc w:val="center"/>
        <w:rPr>
          <w:rFonts w:asciiTheme="minorBidi" w:hAnsiTheme="minorBidi"/>
          <w:b/>
          <w:bCs/>
          <w:sz w:val="24"/>
          <w:szCs w:val="24"/>
          <w:rtl/>
        </w:rPr>
      </w:pPr>
    </w:p>
    <w:p w:rsidR="008679AF" w:rsidRPr="00767683" w:rsidRDefault="008679AF" w:rsidP="00E03466">
      <w:pPr>
        <w:spacing w:after="0" w:line="312" w:lineRule="auto"/>
        <w:jc w:val="both"/>
        <w:rPr>
          <w:rFonts w:asciiTheme="minorBidi" w:hAnsiTheme="minorBidi"/>
          <w:sz w:val="24"/>
          <w:szCs w:val="24"/>
          <w:rtl/>
        </w:rPr>
      </w:pPr>
      <w:r w:rsidRPr="00767683">
        <w:rPr>
          <w:rFonts w:asciiTheme="minorBidi" w:hAnsiTheme="minorBidi"/>
          <w:sz w:val="24"/>
          <w:szCs w:val="24"/>
          <w:rtl/>
        </w:rPr>
        <w:t>ההתייחסות ל"מרכז" ו"פריפריה" היא כמסגרת מושגית לניתוח כללי של האופן שבו מתנהל התהליך החברתי-פוליטי-כלכלי. המרכז הוא בעל אופי עירוני, מהווה מרכז פוליטי-מנהלתי, מהווה מרכז כלכלי, משמש כמרכז לתיאום בין פעילויות חברתיות ואתניות ומהווה מרכז חברתי ואינטלקטואלי (</w:t>
      </w:r>
      <w:proofErr w:type="spellStart"/>
      <w:r w:rsidRPr="00767683">
        <w:rPr>
          <w:rFonts w:asciiTheme="minorBidi" w:hAnsiTheme="minorBidi"/>
          <w:sz w:val="24"/>
          <w:szCs w:val="24"/>
          <w:rtl/>
        </w:rPr>
        <w:t>היילברונר</w:t>
      </w:r>
      <w:proofErr w:type="spellEnd"/>
      <w:r w:rsidRPr="00767683">
        <w:rPr>
          <w:rFonts w:asciiTheme="minorBidi" w:hAnsiTheme="minorBidi"/>
          <w:sz w:val="24"/>
          <w:szCs w:val="24"/>
          <w:rtl/>
        </w:rPr>
        <w:t xml:space="preserve">, 2007). במדינת ישראל המרכז ברובו התאים למוכר בספרות בתחום אך ה'פריפריה' לא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מיקשה אחת: היא הורכבה ממצד אחד מקיבוצים ומושבים ותיקים, שאמנם היה מרוחקים גאוגרפית מן המרכז, אך דמו לו בתרבות, בשפה, בסמלים ועוד. מן הצד השני היו עיירות הפיתוח והמושבים החדשים שהיו רחוקים גם גאוגרפית וגם תרבותית מן המרכז (בן פורת </w:t>
      </w:r>
      <w:proofErr w:type="spellStart"/>
      <w:r w:rsidRPr="00767683">
        <w:rPr>
          <w:rFonts w:asciiTheme="minorBidi" w:hAnsiTheme="minorBidi"/>
          <w:sz w:val="24"/>
          <w:szCs w:val="24"/>
          <w:rtl/>
        </w:rPr>
        <w:t>וויכלספיש</w:t>
      </w:r>
      <w:proofErr w:type="spellEnd"/>
      <w:r w:rsidRPr="00767683">
        <w:rPr>
          <w:rFonts w:asciiTheme="minorBidi" w:hAnsiTheme="minorBidi"/>
          <w:sz w:val="24"/>
          <w:szCs w:val="24"/>
          <w:rtl/>
        </w:rPr>
        <w:t xml:space="preserve">, 2007). </w:t>
      </w:r>
    </w:p>
    <w:p w:rsidR="008679AF" w:rsidRPr="00767683" w:rsidRDefault="008679AF" w:rsidP="00E03466">
      <w:pPr>
        <w:spacing w:after="0" w:line="312" w:lineRule="auto"/>
        <w:jc w:val="both"/>
        <w:rPr>
          <w:rFonts w:asciiTheme="minorBidi" w:hAnsiTheme="minorBidi"/>
          <w:sz w:val="24"/>
          <w:szCs w:val="24"/>
          <w:rtl/>
        </w:rPr>
      </w:pPr>
      <w:r w:rsidRPr="00767683">
        <w:rPr>
          <w:rFonts w:asciiTheme="minorBidi" w:hAnsiTheme="minorBidi"/>
          <w:sz w:val="24"/>
          <w:szCs w:val="24"/>
          <w:rtl/>
        </w:rPr>
        <w:t>יש הטוענים כי בעידן הפוסט-מודרניסטי המבנה הדיכוטומי של מרכז ופריפריה כבר אינו רלבנטי משום שמתקיימים בו מרכזים שונים ומשתנים (</w:t>
      </w:r>
      <w:proofErr w:type="spellStart"/>
      <w:r w:rsidRPr="00767683">
        <w:rPr>
          <w:rFonts w:asciiTheme="minorBidi" w:hAnsiTheme="minorBidi"/>
          <w:sz w:val="24"/>
          <w:szCs w:val="24"/>
          <w:rtl/>
        </w:rPr>
        <w:t>היילברונר</w:t>
      </w:r>
      <w:proofErr w:type="spellEnd"/>
      <w:r w:rsidRPr="00767683">
        <w:rPr>
          <w:rFonts w:asciiTheme="minorBidi" w:hAnsiTheme="minorBidi"/>
          <w:sz w:val="24"/>
          <w:szCs w:val="24"/>
          <w:rtl/>
        </w:rPr>
        <w:t xml:space="preserve"> ולוין, 2007). גם במדינת ישראל, בעקבות אירועים ותהליכים שונים, חל שינוי ביחסי מרכז - פריפריה. בנוסף, ניתן לראות היום, הן בעולם והן במדינת ישראל, תהליכים בשני כיוונים הפוכים: מצד אחד תנועה </w:t>
      </w:r>
      <w:r w:rsidRPr="00767683">
        <w:rPr>
          <w:rFonts w:asciiTheme="minorBidi" w:hAnsiTheme="minorBidi"/>
          <w:sz w:val="24"/>
          <w:szCs w:val="24"/>
          <w:rtl/>
        </w:rPr>
        <w:lastRenderedPageBreak/>
        <w:t>מן הפריפריה אל המרכז (אמנים אל מרכזי התרבות, חוקרים אל מרכזי המחקר המובילים ועוד); ומן הצד השני – פחד ועייפות מקצב החיים האורבני, מהלחץ והכוחניות וחיפוש אחר האותנטיות, הפשטות, ה"ביחד" (חיי קהילה) שמובילים למעבר מהמרכז לפריפריה (</w:t>
      </w:r>
      <w:proofErr w:type="spellStart"/>
      <w:r w:rsidRPr="00767683">
        <w:rPr>
          <w:rFonts w:asciiTheme="minorBidi" w:hAnsiTheme="minorBidi"/>
          <w:sz w:val="24"/>
          <w:szCs w:val="24"/>
          <w:rtl/>
        </w:rPr>
        <w:t>היילברונר</w:t>
      </w:r>
      <w:proofErr w:type="spellEnd"/>
      <w:r w:rsidRPr="00767683">
        <w:rPr>
          <w:rFonts w:asciiTheme="minorBidi" w:hAnsiTheme="minorBidi"/>
          <w:sz w:val="24"/>
          <w:szCs w:val="24"/>
          <w:rtl/>
        </w:rPr>
        <w:t xml:space="preserve">, 2007). </w:t>
      </w:r>
    </w:p>
    <w:p w:rsidR="008679AF" w:rsidRPr="00767683" w:rsidRDefault="008679AF" w:rsidP="00E03466">
      <w:pPr>
        <w:spacing w:after="0" w:line="312" w:lineRule="auto"/>
        <w:jc w:val="both"/>
        <w:rPr>
          <w:rFonts w:asciiTheme="minorBidi" w:hAnsiTheme="minorBidi"/>
          <w:sz w:val="24"/>
          <w:szCs w:val="24"/>
          <w:rtl/>
        </w:rPr>
      </w:pPr>
      <w:r w:rsidRPr="00767683">
        <w:rPr>
          <w:rFonts w:asciiTheme="minorBidi" w:hAnsiTheme="minorBidi"/>
          <w:sz w:val="24"/>
          <w:szCs w:val="24"/>
          <w:rtl/>
        </w:rPr>
        <w:t>יחסי מרכז-פריפריה באו לידי ביטוי גם במערכת ההשכלה הגבוהה, ובין היתר בהקמתן של המכללות האזוריות, אשר החלו את פעילותן באמצע שנות ה-60 כמרכזים של השכלת מבוגרים והעשרה תרבותית עבור תושבי הפריפריה (</w:t>
      </w:r>
      <w:proofErr w:type="spellStart"/>
      <w:r w:rsidRPr="00767683">
        <w:rPr>
          <w:rFonts w:asciiTheme="minorBidi" w:hAnsiTheme="minorBidi"/>
          <w:sz w:val="24"/>
          <w:szCs w:val="24"/>
          <w:rtl/>
        </w:rPr>
        <w:t>דוידוביץ</w:t>
      </w:r>
      <w:proofErr w:type="spellEnd"/>
      <w:r w:rsidRPr="00767683">
        <w:rPr>
          <w:rFonts w:asciiTheme="minorBidi" w:hAnsiTheme="minorBidi"/>
          <w:sz w:val="24"/>
          <w:szCs w:val="24"/>
          <w:rtl/>
        </w:rPr>
        <w:t xml:space="preserve">', 2005). במהלך השנים חלו שינויים במעמדן ובאופיין של המכללות (כפי שיפורט בהרצאה). כיום לומדים במכללות סטודנטים מכל הארץ. </w:t>
      </w:r>
    </w:p>
    <w:p w:rsidR="008679AF" w:rsidRPr="00767683" w:rsidRDefault="008679AF" w:rsidP="00E03466">
      <w:pPr>
        <w:spacing w:after="0" w:line="312" w:lineRule="auto"/>
        <w:jc w:val="both"/>
        <w:rPr>
          <w:rFonts w:asciiTheme="minorBidi" w:hAnsiTheme="minorBidi"/>
          <w:sz w:val="24"/>
          <w:szCs w:val="24"/>
          <w:rtl/>
        </w:rPr>
      </w:pPr>
      <w:r w:rsidRPr="00767683">
        <w:rPr>
          <w:rFonts w:asciiTheme="minorBidi" w:hAnsiTheme="minorBidi"/>
          <w:sz w:val="24"/>
          <w:szCs w:val="24"/>
          <w:rtl/>
        </w:rPr>
        <w:t>בהרצאה יובא הסיפור האישי שלי, כמי שגדלה ב"פריפריה" (לפחות מבחינה גאוגרפית), רכשה השכלה גבוהה במכללה בפריפריה, ולאחר מכן חזרה ללמד במכללות בפריפריה.</w:t>
      </w:r>
    </w:p>
    <w:p w:rsidR="00F61A64" w:rsidRDefault="00F61A64" w:rsidP="00E03466">
      <w:pPr>
        <w:spacing w:after="0" w:line="312" w:lineRule="auto"/>
        <w:jc w:val="both"/>
        <w:rPr>
          <w:rFonts w:asciiTheme="minorBidi" w:hAnsiTheme="minorBidi"/>
          <w:b/>
          <w:bCs/>
          <w:sz w:val="24"/>
          <w:szCs w:val="24"/>
          <w:rtl/>
        </w:rPr>
      </w:pPr>
    </w:p>
    <w:p w:rsidR="008679AF" w:rsidRPr="00E03466" w:rsidRDefault="008679AF" w:rsidP="00E03466">
      <w:pPr>
        <w:spacing w:after="0" w:line="312" w:lineRule="auto"/>
        <w:jc w:val="both"/>
        <w:rPr>
          <w:rFonts w:asciiTheme="minorBidi" w:hAnsiTheme="minorBidi"/>
          <w:b/>
          <w:bCs/>
          <w:sz w:val="24"/>
          <w:szCs w:val="24"/>
          <w:rtl/>
        </w:rPr>
      </w:pPr>
      <w:r w:rsidRPr="00E03466">
        <w:rPr>
          <w:rFonts w:asciiTheme="minorBidi" w:hAnsiTheme="minorBidi"/>
          <w:b/>
          <w:bCs/>
          <w:sz w:val="24"/>
          <w:szCs w:val="24"/>
          <w:rtl/>
        </w:rPr>
        <w:t>מקורות:</w:t>
      </w:r>
    </w:p>
    <w:p w:rsidR="008679AF" w:rsidRPr="00767683" w:rsidRDefault="008679AF" w:rsidP="00E03466">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דוידוביץ</w:t>
      </w:r>
      <w:proofErr w:type="spellEnd"/>
      <w:r w:rsidRPr="00767683">
        <w:rPr>
          <w:rFonts w:asciiTheme="minorBidi" w:hAnsiTheme="minorBidi"/>
          <w:sz w:val="24"/>
          <w:szCs w:val="24"/>
          <w:rtl/>
        </w:rPr>
        <w:t xml:space="preserve">', נ. (2005). השכלה גבוהה על פרשת דרכים – מגמות ההתפתחות של המכללות האזוריות והשלכותיהן על מערכת ההשכלה הגבוהה בישראל. </w:t>
      </w:r>
      <w:proofErr w:type="spellStart"/>
      <w:r w:rsidRPr="00767683">
        <w:rPr>
          <w:rFonts w:asciiTheme="minorBidi" w:hAnsiTheme="minorBidi"/>
          <w:sz w:val="24"/>
          <w:szCs w:val="24"/>
          <w:rtl/>
        </w:rPr>
        <w:t>חמו"ל</w:t>
      </w:r>
      <w:proofErr w:type="spellEnd"/>
      <w:r w:rsidRPr="00767683">
        <w:rPr>
          <w:rFonts w:asciiTheme="minorBidi" w:hAnsiTheme="minorBidi"/>
          <w:sz w:val="24"/>
          <w:szCs w:val="24"/>
          <w:rtl/>
        </w:rPr>
        <w:t>.</w:t>
      </w:r>
    </w:p>
    <w:p w:rsidR="008679AF" w:rsidRPr="00767683" w:rsidRDefault="008679AF" w:rsidP="00E03466">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בן פורת </w:t>
      </w:r>
      <w:proofErr w:type="spellStart"/>
      <w:r w:rsidRPr="00767683">
        <w:rPr>
          <w:rFonts w:asciiTheme="minorBidi" w:hAnsiTheme="minorBidi"/>
          <w:sz w:val="24"/>
          <w:szCs w:val="24"/>
          <w:rtl/>
        </w:rPr>
        <w:t>וויכלספיש</w:t>
      </w:r>
      <w:proofErr w:type="spellEnd"/>
      <w:r w:rsidRPr="00767683">
        <w:rPr>
          <w:rFonts w:asciiTheme="minorBidi" w:hAnsiTheme="minorBidi"/>
          <w:sz w:val="24"/>
          <w:szCs w:val="24"/>
          <w:rtl/>
        </w:rPr>
        <w:t xml:space="preserve"> (2007). בתוך: ע. </w:t>
      </w:r>
      <w:proofErr w:type="spellStart"/>
      <w:r w:rsidRPr="00767683">
        <w:rPr>
          <w:rFonts w:asciiTheme="minorBidi" w:hAnsiTheme="minorBidi"/>
          <w:sz w:val="24"/>
          <w:szCs w:val="24"/>
          <w:rtl/>
        </w:rPr>
        <w:t>היילברונר</w:t>
      </w:r>
      <w:proofErr w:type="spellEnd"/>
      <w:r w:rsidRPr="00767683">
        <w:rPr>
          <w:rFonts w:asciiTheme="minorBidi" w:hAnsiTheme="minorBidi"/>
          <w:sz w:val="24"/>
          <w:szCs w:val="24"/>
          <w:rtl/>
        </w:rPr>
        <w:t>, ו-מ. ולוין, (עורכים) (2007). בין שדרות לשדרות רוטשילד – יחסי מרכז-פריפריה בתרבות הישראלית. תל אביב: רסלינג.</w:t>
      </w:r>
    </w:p>
    <w:p w:rsidR="008679AF" w:rsidRPr="00767683" w:rsidRDefault="008679AF" w:rsidP="00E03466">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היילברונר</w:t>
      </w:r>
      <w:proofErr w:type="spellEnd"/>
      <w:r w:rsidRPr="00767683">
        <w:rPr>
          <w:rFonts w:asciiTheme="minorBidi" w:hAnsiTheme="minorBidi"/>
          <w:sz w:val="24"/>
          <w:szCs w:val="24"/>
          <w:rtl/>
        </w:rPr>
        <w:t xml:space="preserve">, ע. (2007). הריקוד הדיאלקטי – מערכות היחסים בין מרכז לפריפריה בפרספקטיבה היסטורית. בתוך: ע. </w:t>
      </w:r>
      <w:proofErr w:type="spellStart"/>
      <w:r w:rsidRPr="00767683">
        <w:rPr>
          <w:rFonts w:asciiTheme="minorBidi" w:hAnsiTheme="minorBidi"/>
          <w:sz w:val="24"/>
          <w:szCs w:val="24"/>
          <w:rtl/>
        </w:rPr>
        <w:t>היילברונר</w:t>
      </w:r>
      <w:proofErr w:type="spellEnd"/>
      <w:r w:rsidRPr="00767683">
        <w:rPr>
          <w:rFonts w:asciiTheme="minorBidi" w:hAnsiTheme="minorBidi"/>
          <w:sz w:val="24"/>
          <w:szCs w:val="24"/>
          <w:rtl/>
        </w:rPr>
        <w:t>, ו-מ. ולוין, (עורכים) (2007). בין שדרות לשדרות רוטשילד – יחסי מרכז-פריפריה בתרבות הישראלית. תל אביב: רסלינג.</w:t>
      </w:r>
    </w:p>
    <w:p w:rsidR="008679AF" w:rsidRPr="00767683" w:rsidRDefault="008679AF" w:rsidP="00E03466">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היילברונר</w:t>
      </w:r>
      <w:proofErr w:type="spellEnd"/>
      <w:r w:rsidRPr="00767683">
        <w:rPr>
          <w:rFonts w:asciiTheme="minorBidi" w:hAnsiTheme="minorBidi"/>
          <w:sz w:val="24"/>
          <w:szCs w:val="24"/>
          <w:rtl/>
        </w:rPr>
        <w:t>, ע. ולוין, מ. (עורכים) (2007). בין שדרות לשדרות רוטשילד – יחסי מרכז-פריפריה בתרבות הישראלית. תל אביב: רסלינג.</w:t>
      </w:r>
    </w:p>
    <w:p w:rsidR="00B1230B" w:rsidRPr="00767683" w:rsidRDefault="00B1230B" w:rsidP="00E03466">
      <w:pPr>
        <w:spacing w:after="0" w:line="312" w:lineRule="auto"/>
        <w:jc w:val="both"/>
        <w:rPr>
          <w:rFonts w:asciiTheme="minorBidi" w:hAnsiTheme="minorBidi"/>
          <w:sz w:val="24"/>
          <w:szCs w:val="24"/>
          <w:rtl/>
        </w:rPr>
      </w:pPr>
      <w:r w:rsidRPr="00767683">
        <w:rPr>
          <w:rFonts w:asciiTheme="minorBidi" w:hAnsiTheme="minorBidi"/>
          <w:sz w:val="24"/>
          <w:szCs w:val="24"/>
          <w:rtl/>
        </w:rPr>
        <w:t>* ההרצאה הוכנה בסיועו  של פרופ' ישעיהו (שייקה) תדמור ממכללת עמק יזרעאל</w:t>
      </w:r>
      <w:r w:rsidRPr="00767683">
        <w:rPr>
          <w:rFonts w:asciiTheme="minorBidi" w:hAnsiTheme="minorBidi"/>
          <w:sz w:val="24"/>
          <w:szCs w:val="24"/>
          <w:rtl/>
        </w:rPr>
        <w:t> </w:t>
      </w:r>
    </w:p>
    <w:p w:rsidR="00F61A64" w:rsidRDefault="00F61A64" w:rsidP="00E03466">
      <w:pPr>
        <w:spacing w:after="0" w:line="312" w:lineRule="auto"/>
        <w:jc w:val="both"/>
        <w:rPr>
          <w:rFonts w:asciiTheme="minorBidi" w:hAnsiTheme="minorBidi"/>
          <w:sz w:val="24"/>
          <w:szCs w:val="24"/>
          <w:rtl/>
        </w:rPr>
      </w:pPr>
    </w:p>
    <w:p w:rsidR="00CF3331" w:rsidRPr="00767683" w:rsidRDefault="00CF3331" w:rsidP="00E03466">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ד"ר ענת ירון </w:t>
      </w:r>
      <w:proofErr w:type="spellStart"/>
      <w:r w:rsidRPr="00767683">
        <w:rPr>
          <w:rFonts w:asciiTheme="minorBidi" w:hAnsiTheme="minorBidi"/>
          <w:sz w:val="24"/>
          <w:szCs w:val="24"/>
          <w:rtl/>
        </w:rPr>
        <w:t>ענתר</w:t>
      </w:r>
      <w:proofErr w:type="spellEnd"/>
      <w:r w:rsidRPr="00767683">
        <w:rPr>
          <w:rFonts w:asciiTheme="minorBidi" w:hAnsiTheme="minorBidi"/>
          <w:sz w:val="24"/>
          <w:szCs w:val="24"/>
          <w:rtl/>
        </w:rPr>
        <w:t xml:space="preserve">, </w:t>
      </w:r>
    </w:p>
    <w:p w:rsidR="000F34C2" w:rsidRDefault="00CF3331" w:rsidP="000F34C2">
      <w:pPr>
        <w:spacing w:after="0" w:line="312" w:lineRule="auto"/>
        <w:rPr>
          <w:rFonts w:asciiTheme="minorBidi" w:hAnsiTheme="minorBidi"/>
          <w:sz w:val="24"/>
          <w:szCs w:val="24"/>
          <w:rtl/>
        </w:rPr>
      </w:pPr>
      <w:r w:rsidRPr="00767683">
        <w:rPr>
          <w:rFonts w:asciiTheme="minorBidi" w:hAnsiTheme="minorBidi"/>
          <w:sz w:val="24"/>
          <w:szCs w:val="24"/>
          <w:rtl/>
        </w:rPr>
        <w:t xml:space="preserve">המכללה האקדמית עמק יזרעאל  </w:t>
      </w:r>
      <w:hyperlink r:id="rId21" w:history="1">
        <w:r w:rsidRPr="00767683">
          <w:rPr>
            <w:rStyle w:val="Hyperlink"/>
            <w:rFonts w:asciiTheme="minorBidi" w:hAnsiTheme="minorBidi"/>
            <w:sz w:val="24"/>
            <w:szCs w:val="24"/>
          </w:rPr>
          <w:t>anaty@yvc.ac.il</w:t>
        </w:r>
      </w:hyperlink>
    </w:p>
    <w:p w:rsidR="000F34C2" w:rsidRDefault="000F34C2" w:rsidP="000F34C2">
      <w:pPr>
        <w:spacing w:after="0" w:line="312" w:lineRule="auto"/>
        <w:rPr>
          <w:rFonts w:asciiTheme="minorBidi" w:hAnsiTheme="minorBidi"/>
          <w:sz w:val="24"/>
          <w:szCs w:val="24"/>
          <w:rtl/>
        </w:rPr>
      </w:pPr>
    </w:p>
    <w:p w:rsidR="000F34C2" w:rsidRDefault="000F34C2" w:rsidP="000F34C2">
      <w:pPr>
        <w:spacing w:after="0" w:line="312" w:lineRule="auto"/>
        <w:rPr>
          <w:rFonts w:asciiTheme="minorBidi" w:hAnsiTheme="minorBidi"/>
          <w:sz w:val="24"/>
          <w:szCs w:val="24"/>
          <w:rtl/>
        </w:rPr>
      </w:pPr>
    </w:p>
    <w:p w:rsidR="000F34C2" w:rsidRDefault="000F34C2" w:rsidP="000F34C2">
      <w:pPr>
        <w:spacing w:after="0" w:line="312" w:lineRule="auto"/>
        <w:rPr>
          <w:rFonts w:asciiTheme="minorBidi" w:hAnsiTheme="minorBidi"/>
          <w:sz w:val="24"/>
          <w:szCs w:val="24"/>
          <w:rtl/>
        </w:rPr>
      </w:pPr>
    </w:p>
    <w:p w:rsidR="00773F8E" w:rsidRPr="000F34C2" w:rsidRDefault="005E1E5A" w:rsidP="000F34C2">
      <w:pPr>
        <w:spacing w:after="0" w:line="312" w:lineRule="auto"/>
        <w:jc w:val="center"/>
        <w:rPr>
          <w:rFonts w:asciiTheme="minorBidi" w:hAnsiTheme="minorBidi"/>
          <w:sz w:val="24"/>
          <w:szCs w:val="24"/>
        </w:rPr>
      </w:pPr>
      <w:r w:rsidRPr="00767683">
        <w:rPr>
          <w:rFonts w:asciiTheme="minorBidi" w:hAnsiTheme="minorBidi"/>
          <w:b/>
          <w:bCs/>
          <w:sz w:val="24"/>
          <w:szCs w:val="24"/>
          <w:rtl/>
        </w:rPr>
        <w:t>ביה"ס "אל-מדרסה אל-</w:t>
      </w:r>
      <w:proofErr w:type="spellStart"/>
      <w:r w:rsidRPr="00767683">
        <w:rPr>
          <w:rFonts w:asciiTheme="minorBidi" w:hAnsiTheme="minorBidi"/>
          <w:b/>
          <w:bCs/>
          <w:sz w:val="24"/>
          <w:szCs w:val="24"/>
          <w:rtl/>
        </w:rPr>
        <w:t>דוסתוריה</w:t>
      </w:r>
      <w:proofErr w:type="spellEnd"/>
    </w:p>
    <w:p w:rsidR="005E1E5A" w:rsidRDefault="005E1E5A" w:rsidP="000F34C2">
      <w:pPr>
        <w:spacing w:after="0" w:line="312" w:lineRule="auto"/>
        <w:jc w:val="center"/>
        <w:rPr>
          <w:rFonts w:asciiTheme="minorBidi" w:hAnsiTheme="minorBidi"/>
          <w:b/>
          <w:bCs/>
          <w:sz w:val="24"/>
          <w:szCs w:val="24"/>
          <w:rtl/>
        </w:rPr>
      </w:pPr>
      <w:proofErr w:type="spellStart"/>
      <w:r w:rsidRPr="00767683">
        <w:rPr>
          <w:rFonts w:asciiTheme="minorBidi" w:hAnsiTheme="minorBidi"/>
          <w:b/>
          <w:bCs/>
          <w:sz w:val="24"/>
          <w:szCs w:val="24"/>
          <w:rtl/>
        </w:rPr>
        <w:t>כמאל</w:t>
      </w:r>
      <w:proofErr w:type="spellEnd"/>
      <w:r w:rsidRPr="00767683">
        <w:rPr>
          <w:rFonts w:asciiTheme="minorBidi" w:hAnsiTheme="minorBidi"/>
          <w:b/>
          <w:bCs/>
          <w:sz w:val="24"/>
          <w:szCs w:val="24"/>
          <w:rtl/>
        </w:rPr>
        <w:t xml:space="preserve"> מועד</w:t>
      </w:r>
    </w:p>
    <w:p w:rsidR="00773F8E" w:rsidRPr="00767683" w:rsidRDefault="00773F8E" w:rsidP="000F34C2">
      <w:pPr>
        <w:spacing w:after="0" w:line="312" w:lineRule="auto"/>
        <w:jc w:val="center"/>
        <w:rPr>
          <w:rFonts w:asciiTheme="minorBidi" w:hAnsiTheme="minorBidi"/>
          <w:b/>
          <w:bCs/>
          <w:sz w:val="24"/>
          <w:szCs w:val="24"/>
          <w:rtl/>
        </w:rPr>
      </w:pPr>
    </w:p>
    <w:p w:rsidR="005E1E5A" w:rsidRPr="00767683" w:rsidRDefault="005E1E5A" w:rsidP="000F34C2">
      <w:pPr>
        <w:spacing w:line="312" w:lineRule="auto"/>
        <w:jc w:val="both"/>
        <w:rPr>
          <w:rFonts w:asciiTheme="minorBidi" w:hAnsiTheme="minorBidi"/>
          <w:sz w:val="24"/>
          <w:szCs w:val="24"/>
          <w:rtl/>
        </w:rPr>
      </w:pPr>
      <w:r w:rsidRPr="00767683">
        <w:rPr>
          <w:rFonts w:asciiTheme="minorBidi" w:hAnsiTheme="minorBidi"/>
          <w:sz w:val="24"/>
          <w:szCs w:val="24"/>
          <w:rtl/>
        </w:rPr>
        <w:t xml:space="preserve">סיפורו של החינוך הערבי הרשמי הפלסטיני בשלהי התקופה העות'מאנית ולאורך שנות המנדט הבריטי, מסכם את סיפורה של החברה הערבית באותן תקופות. באופן כללי, זו הייתה חברה מסורתית ומיושנת כלכלית, חברתית ופוליטית. כך גם היה מצבו של החינוך הערבי, מיושן, מסורתי ודל. </w:t>
      </w:r>
      <w:r w:rsidR="00D041F6" w:rsidRPr="00767683">
        <w:rPr>
          <w:rFonts w:asciiTheme="minorBidi" w:hAnsiTheme="minorBidi"/>
          <w:sz w:val="24"/>
          <w:szCs w:val="24"/>
          <w:rtl/>
        </w:rPr>
        <w:t>העות'מאניים</w:t>
      </w:r>
      <w:r w:rsidRPr="00767683">
        <w:rPr>
          <w:rFonts w:asciiTheme="minorBidi" w:hAnsiTheme="minorBidi"/>
          <w:sz w:val="24"/>
          <w:szCs w:val="24"/>
          <w:rtl/>
        </w:rPr>
        <w:t xml:space="preserve"> לא טרחו לפתח מערכת חינוך רשמית ראויה בפלסטין כמו גם בשאר ארצות ערב אשר היו תחת שלטונם. בתי הספר הטובים התרכזו בעיקר במרכזי </w:t>
      </w:r>
      <w:proofErr w:type="spellStart"/>
      <w:r w:rsidRPr="00767683">
        <w:rPr>
          <w:rFonts w:asciiTheme="minorBidi" w:hAnsiTheme="minorBidi"/>
          <w:sz w:val="24"/>
          <w:szCs w:val="24"/>
          <w:rtl/>
        </w:rPr>
        <w:t>הוילאיות</w:t>
      </w:r>
      <w:proofErr w:type="spellEnd"/>
      <w:r w:rsidRPr="00767683">
        <w:rPr>
          <w:rFonts w:asciiTheme="minorBidi" w:hAnsiTheme="minorBidi"/>
          <w:sz w:val="24"/>
          <w:szCs w:val="24"/>
          <w:rtl/>
        </w:rPr>
        <w:t xml:space="preserve"> ובבירה איסטנבול. הסיבות לכך היו תקציבים דלים וחובות מצטברים על האימפריה אך גם רצון להשאיר את הערבים בורים ונכנעים לשליטה הטורקית. בשלהי </w:t>
      </w:r>
      <w:r w:rsidRPr="00767683">
        <w:rPr>
          <w:rFonts w:asciiTheme="minorBidi" w:hAnsiTheme="minorBidi"/>
          <w:sz w:val="24"/>
          <w:szCs w:val="24"/>
          <w:rtl/>
        </w:rPr>
        <w:lastRenderedPageBreak/>
        <w:t>התקופה העות'מאנית, תחת הסולטאן עבד אל-</w:t>
      </w:r>
      <w:proofErr w:type="spellStart"/>
      <w:r w:rsidRPr="00767683">
        <w:rPr>
          <w:rFonts w:asciiTheme="minorBidi" w:hAnsiTheme="minorBidi"/>
          <w:sz w:val="24"/>
          <w:szCs w:val="24"/>
          <w:rtl/>
        </w:rPr>
        <w:t>חמיד</w:t>
      </w:r>
      <w:proofErr w:type="spellEnd"/>
      <w:r w:rsidRPr="00767683">
        <w:rPr>
          <w:rFonts w:asciiTheme="minorBidi" w:hAnsiTheme="minorBidi"/>
          <w:sz w:val="24"/>
          <w:szCs w:val="24"/>
          <w:rtl/>
        </w:rPr>
        <w:t xml:space="preserve"> אל-</w:t>
      </w:r>
      <w:proofErr w:type="spellStart"/>
      <w:r w:rsidRPr="00767683">
        <w:rPr>
          <w:rFonts w:asciiTheme="minorBidi" w:hAnsiTheme="minorBidi"/>
          <w:sz w:val="24"/>
          <w:szCs w:val="24"/>
          <w:rtl/>
        </w:rPr>
        <w:t>ת'אני</w:t>
      </w:r>
      <w:proofErr w:type="spellEnd"/>
      <w:r w:rsidRPr="00767683">
        <w:rPr>
          <w:rFonts w:asciiTheme="minorBidi" w:hAnsiTheme="minorBidi"/>
          <w:sz w:val="24"/>
          <w:szCs w:val="24"/>
          <w:rtl/>
        </w:rPr>
        <w:t xml:space="preserve"> (1876-1909), הושקעו מאמצים ותקציבים ובתי ספר חדשים הוקמו בארצות ערב ולא רק בפלסטין. בשנת 1914 היו בפלסטין 98 בתי ספר רשמיים בלבד. אולם, על אף השקעה זו, החינוך הערבי הרשמי נשאר מבחינת </w:t>
      </w:r>
      <w:proofErr w:type="spellStart"/>
      <w:r w:rsidRPr="00767683">
        <w:rPr>
          <w:rFonts w:asciiTheme="minorBidi" w:hAnsiTheme="minorBidi"/>
          <w:sz w:val="24"/>
          <w:szCs w:val="24"/>
          <w:rtl/>
        </w:rPr>
        <w:t>תוכניות</w:t>
      </w:r>
      <w:proofErr w:type="spellEnd"/>
      <w:r w:rsidRPr="00767683">
        <w:rPr>
          <w:rFonts w:asciiTheme="minorBidi" w:hAnsiTheme="minorBidi"/>
          <w:sz w:val="24"/>
          <w:szCs w:val="24"/>
          <w:rtl/>
        </w:rPr>
        <w:t xml:space="preserve"> הלימודים שלו,  דל ומיושן, הומניסטי ובסיסי למדי, נטול כל נטייה מדעית  ולא ענה על הצרכים של החברה הערבית. גם מבחינת רמתם והכשרתם של המורים וגם מבחינת דרכי ההוראה, זה היה חינוך מסורתי וחלש אשר הבסיס שלו היה קידוש המורה והצבתו במרכז העשייה החינוכית, עונשים פיזיים ומילוליים כשגרה נפוצה ומקובלת, נהלים נוקשים ומכבידים. בתוך מציאות קודרת זו, ומתוך אותה חשיכה, צמח לו מפעל חינוכי פנומנאלי בעל משנה חשיבות והוא מפעלו של המחנך </w:t>
      </w:r>
      <w:proofErr w:type="spellStart"/>
      <w:r w:rsidRPr="00767683">
        <w:rPr>
          <w:rFonts w:asciiTheme="minorBidi" w:hAnsiTheme="minorBidi"/>
          <w:sz w:val="24"/>
          <w:szCs w:val="24"/>
          <w:rtl/>
        </w:rPr>
        <w:t>ח'ליל</w:t>
      </w:r>
      <w:proofErr w:type="spellEnd"/>
      <w:r w:rsidRPr="00767683">
        <w:rPr>
          <w:rFonts w:asciiTheme="minorBidi" w:hAnsiTheme="minorBidi"/>
          <w:sz w:val="24"/>
          <w:szCs w:val="24"/>
          <w:rtl/>
        </w:rPr>
        <w:t xml:space="preserve"> אל-</w:t>
      </w:r>
      <w:proofErr w:type="spellStart"/>
      <w:r w:rsidRPr="00767683">
        <w:rPr>
          <w:rFonts w:asciiTheme="minorBidi" w:hAnsiTheme="minorBidi"/>
          <w:sz w:val="24"/>
          <w:szCs w:val="24"/>
          <w:rtl/>
        </w:rPr>
        <w:t>סכאכיני</w:t>
      </w:r>
      <w:proofErr w:type="spellEnd"/>
      <w:r w:rsidRPr="00767683">
        <w:rPr>
          <w:rFonts w:asciiTheme="minorBidi" w:hAnsiTheme="minorBidi"/>
          <w:sz w:val="24"/>
          <w:szCs w:val="24"/>
          <w:rtl/>
        </w:rPr>
        <w:t xml:space="preserve">, יווני אורתודוכסי ירושלמי. בהשפעת פילוסופים והוגי דעות מערביים ובראשם ניטשה וראסל, אימץ </w:t>
      </w:r>
      <w:proofErr w:type="spellStart"/>
      <w:r w:rsidRPr="00767683">
        <w:rPr>
          <w:rFonts w:asciiTheme="minorBidi" w:hAnsiTheme="minorBidi"/>
          <w:sz w:val="24"/>
          <w:szCs w:val="24"/>
          <w:rtl/>
        </w:rPr>
        <w:t>סכאכיני</w:t>
      </w:r>
      <w:proofErr w:type="spellEnd"/>
      <w:r w:rsidRPr="00767683">
        <w:rPr>
          <w:rFonts w:asciiTheme="minorBidi" w:hAnsiTheme="minorBidi"/>
          <w:sz w:val="24"/>
          <w:szCs w:val="24"/>
          <w:rtl/>
        </w:rPr>
        <w:t xml:space="preserve"> פילוסופיה חינוכית חלוצית, הומניסטית ופרוגרסיבית אשר הקדימה את זמנה. הכותרת שבחר לאותה פילוסופיה הייתה  "למען שחרור התלמיד". כוונתו הייתה לחנך "אדם ראוי". כדי שלא תישאר אותה כותרת סתם קלישאה, </w:t>
      </w:r>
      <w:proofErr w:type="spellStart"/>
      <w:r w:rsidRPr="00767683">
        <w:rPr>
          <w:rFonts w:asciiTheme="minorBidi" w:hAnsiTheme="minorBidi"/>
          <w:sz w:val="24"/>
          <w:szCs w:val="24"/>
          <w:rtl/>
        </w:rPr>
        <w:t>סכאכיני</w:t>
      </w:r>
      <w:proofErr w:type="spellEnd"/>
      <w:r w:rsidRPr="00767683">
        <w:rPr>
          <w:rFonts w:asciiTheme="minorBidi" w:hAnsiTheme="minorBidi"/>
          <w:sz w:val="24"/>
          <w:szCs w:val="24"/>
          <w:rtl/>
        </w:rPr>
        <w:t xml:space="preserve"> הקים בשנת 1908 בי"ס על יסודי פרטי, "אל-</w:t>
      </w:r>
      <w:proofErr w:type="spellStart"/>
      <w:r w:rsidRPr="00767683">
        <w:rPr>
          <w:rFonts w:asciiTheme="minorBidi" w:hAnsiTheme="minorBidi"/>
          <w:sz w:val="24"/>
          <w:szCs w:val="24"/>
          <w:rtl/>
        </w:rPr>
        <w:t>דוסתוריה</w:t>
      </w:r>
      <w:proofErr w:type="spellEnd"/>
      <w:r w:rsidRPr="00767683">
        <w:rPr>
          <w:rFonts w:asciiTheme="minorBidi" w:hAnsiTheme="minorBidi"/>
          <w:sz w:val="24"/>
          <w:szCs w:val="24"/>
          <w:rtl/>
        </w:rPr>
        <w:t xml:space="preserve">",  ובו מימש את האני מאמין החינוכי הפרוגרסיבי שלו. עקרונותיו, דפוסי התנהלותו, יחסי מורים תלמידים, תלמידים </w:t>
      </w:r>
      <w:proofErr w:type="spellStart"/>
      <w:r w:rsidRPr="00767683">
        <w:rPr>
          <w:rFonts w:asciiTheme="minorBidi" w:hAnsiTheme="minorBidi"/>
          <w:sz w:val="24"/>
          <w:szCs w:val="24"/>
          <w:rtl/>
        </w:rPr>
        <w:t>תלמידים</w:t>
      </w:r>
      <w:proofErr w:type="spellEnd"/>
      <w:r w:rsidRPr="00767683">
        <w:rPr>
          <w:rFonts w:asciiTheme="minorBidi" w:hAnsiTheme="minorBidi"/>
          <w:sz w:val="24"/>
          <w:szCs w:val="24"/>
          <w:rtl/>
        </w:rPr>
        <w:t xml:space="preserve">, תוכנית הלימודים, שיטות ההוראה, הרכב התלמידים, כל אלה העידו על מפעל פדגוגי חלוצי ומחדש ואף מהפכני שהארץ לא ידעה כמוהו. </w:t>
      </w:r>
      <w:proofErr w:type="spellStart"/>
      <w:r w:rsidRPr="00767683">
        <w:rPr>
          <w:rFonts w:asciiTheme="minorBidi" w:hAnsiTheme="minorBidi"/>
          <w:sz w:val="24"/>
          <w:szCs w:val="24"/>
          <w:rtl/>
        </w:rPr>
        <w:t>סכאכיני</w:t>
      </w:r>
      <w:proofErr w:type="spellEnd"/>
      <w:r w:rsidRPr="00767683">
        <w:rPr>
          <w:rFonts w:asciiTheme="minorBidi" w:hAnsiTheme="minorBidi"/>
          <w:sz w:val="24"/>
          <w:szCs w:val="24"/>
          <w:rtl/>
        </w:rPr>
        <w:t xml:space="preserve"> הרחיק לכת עד כדי אמונה שלמה ביכולתו של החינוך, ביכולתם של בתי ספר ושל מורים ראויים, לשנות פניה של חברה, לחלצה ממחלותיה, </w:t>
      </w:r>
      <w:proofErr w:type="spellStart"/>
      <w:r w:rsidRPr="00767683">
        <w:rPr>
          <w:rFonts w:asciiTheme="minorBidi" w:hAnsiTheme="minorBidi"/>
          <w:sz w:val="24"/>
          <w:szCs w:val="24"/>
          <w:rtl/>
        </w:rPr>
        <w:t>להחיותה</w:t>
      </w:r>
      <w:proofErr w:type="spellEnd"/>
      <w:r w:rsidRPr="00767683">
        <w:rPr>
          <w:rFonts w:asciiTheme="minorBidi" w:hAnsiTheme="minorBidi"/>
          <w:sz w:val="24"/>
          <w:szCs w:val="24"/>
          <w:rtl/>
        </w:rPr>
        <w:t xml:space="preserve">  ולהצעידה לעבר מודרניזציה וקדמה. על אף שקיעתה של הארץ בתוך מלחמת העולם הראשונה, ועל אף הקשיים הכלכליים, הסכנות שנשקפו לתלמידים והדאגות של ההורים, בית הספר המשיך לתפקד עד שלא </w:t>
      </w:r>
      <w:proofErr w:type="spellStart"/>
      <w:r w:rsidRPr="00767683">
        <w:rPr>
          <w:rFonts w:asciiTheme="minorBidi" w:hAnsiTheme="minorBidi"/>
          <w:sz w:val="24"/>
          <w:szCs w:val="24"/>
          <w:rtl/>
        </w:rPr>
        <w:t>יכל</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סכאכיני</w:t>
      </w:r>
      <w:proofErr w:type="spellEnd"/>
      <w:r w:rsidRPr="00767683">
        <w:rPr>
          <w:rFonts w:asciiTheme="minorBidi" w:hAnsiTheme="minorBidi"/>
          <w:sz w:val="24"/>
          <w:szCs w:val="24"/>
          <w:rtl/>
        </w:rPr>
        <w:t xml:space="preserve"> עוד לממן אותו ואז הוא נסגר בשנת 1917.  יחסית לאותה עת, ולאותו נוף חברתי תרבותי מיושן, הייתי אומר </w:t>
      </w:r>
      <w:proofErr w:type="spellStart"/>
      <w:r w:rsidRPr="00767683">
        <w:rPr>
          <w:rFonts w:asciiTheme="minorBidi" w:hAnsiTheme="minorBidi"/>
          <w:sz w:val="24"/>
          <w:szCs w:val="24"/>
          <w:rtl/>
        </w:rPr>
        <w:t>שסכאכיני</w:t>
      </w:r>
      <w:proofErr w:type="spellEnd"/>
      <w:r w:rsidRPr="00767683">
        <w:rPr>
          <w:rFonts w:asciiTheme="minorBidi" w:hAnsiTheme="minorBidi"/>
          <w:sz w:val="24"/>
          <w:szCs w:val="24"/>
          <w:rtl/>
        </w:rPr>
        <w:t xml:space="preserve"> ובית ספרו היו מעין באר מים בתוך מדבר</w:t>
      </w:r>
      <w:r w:rsidRPr="00767683">
        <w:rPr>
          <w:rFonts w:asciiTheme="minorBidi" w:hAnsiTheme="minorBidi"/>
          <w:sz w:val="24"/>
          <w:szCs w:val="24"/>
        </w:rPr>
        <w:t>.</w:t>
      </w:r>
    </w:p>
    <w:p w:rsidR="005E1E5A" w:rsidRPr="00767683" w:rsidRDefault="005E1E5A" w:rsidP="00773F8E">
      <w:pPr>
        <w:spacing w:line="312" w:lineRule="auto"/>
        <w:rPr>
          <w:rFonts w:asciiTheme="minorBidi" w:hAnsiTheme="minorBidi"/>
          <w:sz w:val="24"/>
          <w:szCs w:val="24"/>
          <w:rtl/>
        </w:rPr>
      </w:pPr>
      <w:proofErr w:type="spellStart"/>
      <w:r w:rsidRPr="00767683">
        <w:rPr>
          <w:rFonts w:asciiTheme="minorBidi" w:hAnsiTheme="minorBidi"/>
          <w:sz w:val="24"/>
          <w:szCs w:val="24"/>
          <w:rtl/>
        </w:rPr>
        <w:t>כמאל</w:t>
      </w:r>
      <w:proofErr w:type="spellEnd"/>
      <w:r w:rsidRPr="00767683">
        <w:rPr>
          <w:rFonts w:asciiTheme="minorBidi" w:hAnsiTheme="minorBidi"/>
          <w:sz w:val="24"/>
          <w:szCs w:val="24"/>
          <w:rtl/>
        </w:rPr>
        <w:t xml:space="preserve"> מועד, חינוך בצל אימפריאליזם: מפעלו הפרוגרסיבי והגותו החינוכית של </w:t>
      </w:r>
      <w:proofErr w:type="spellStart"/>
      <w:r w:rsidRPr="00767683">
        <w:rPr>
          <w:rFonts w:asciiTheme="minorBidi" w:hAnsiTheme="minorBidi"/>
          <w:sz w:val="24"/>
          <w:szCs w:val="24"/>
          <w:rtl/>
        </w:rPr>
        <w:t>ח'ליל</w:t>
      </w:r>
      <w:proofErr w:type="spellEnd"/>
      <w:r w:rsidRPr="00767683">
        <w:rPr>
          <w:rFonts w:asciiTheme="minorBidi" w:hAnsiTheme="minorBidi"/>
          <w:sz w:val="24"/>
          <w:szCs w:val="24"/>
          <w:rtl/>
        </w:rPr>
        <w:t xml:space="preserve"> אל-</w:t>
      </w:r>
      <w:proofErr w:type="spellStart"/>
      <w:r w:rsidRPr="00767683">
        <w:rPr>
          <w:rFonts w:asciiTheme="minorBidi" w:hAnsiTheme="minorBidi"/>
          <w:sz w:val="24"/>
          <w:szCs w:val="24"/>
          <w:rtl/>
        </w:rPr>
        <w:t>סכאכיני</w:t>
      </w:r>
      <w:proofErr w:type="spellEnd"/>
      <w:r w:rsidRPr="00767683">
        <w:rPr>
          <w:rFonts w:asciiTheme="minorBidi" w:hAnsiTheme="minorBidi"/>
          <w:sz w:val="24"/>
          <w:szCs w:val="24"/>
          <w:rtl/>
        </w:rPr>
        <w:t xml:space="preserve"> (1878 – 1953), עבודת דוקטור, אוניברסיטת תל אביב, 2013</w:t>
      </w:r>
      <w:r w:rsidRPr="00767683">
        <w:rPr>
          <w:rFonts w:asciiTheme="minorBidi" w:hAnsiTheme="minorBidi"/>
          <w:sz w:val="24"/>
          <w:szCs w:val="24"/>
        </w:rPr>
        <w:t xml:space="preserve">      </w:t>
      </w:r>
    </w:p>
    <w:p w:rsidR="00971323" w:rsidRDefault="00971323" w:rsidP="00FB3AFD">
      <w:pPr>
        <w:spacing w:after="0" w:line="312" w:lineRule="auto"/>
        <w:rPr>
          <w:rFonts w:asciiTheme="minorBidi" w:hAnsiTheme="minorBidi"/>
          <w:sz w:val="24"/>
          <w:szCs w:val="24"/>
          <w:rtl/>
        </w:rPr>
      </w:pPr>
    </w:p>
    <w:p w:rsidR="005E1E5A" w:rsidRPr="00767683" w:rsidRDefault="005E1E5A"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ד"ר </w:t>
      </w:r>
      <w:proofErr w:type="spellStart"/>
      <w:r w:rsidRPr="00767683">
        <w:rPr>
          <w:rFonts w:asciiTheme="minorBidi" w:hAnsiTheme="minorBidi"/>
          <w:sz w:val="24"/>
          <w:szCs w:val="24"/>
          <w:rtl/>
        </w:rPr>
        <w:t>כמאל</w:t>
      </w:r>
      <w:proofErr w:type="spellEnd"/>
      <w:r w:rsidRPr="00767683">
        <w:rPr>
          <w:rFonts w:asciiTheme="minorBidi" w:hAnsiTheme="minorBidi"/>
          <w:sz w:val="24"/>
          <w:szCs w:val="24"/>
          <w:rtl/>
        </w:rPr>
        <w:t xml:space="preserve"> מועד</w:t>
      </w:r>
      <w:r w:rsidRPr="00767683">
        <w:rPr>
          <w:rFonts w:asciiTheme="minorBidi" w:hAnsiTheme="minorBidi"/>
          <w:sz w:val="24"/>
          <w:szCs w:val="24"/>
        </w:rPr>
        <w:t xml:space="preserve"> </w:t>
      </w:r>
    </w:p>
    <w:p w:rsidR="005E1E5A" w:rsidRDefault="005E1E5A" w:rsidP="00912A8B">
      <w:pPr>
        <w:spacing w:after="0" w:line="312" w:lineRule="auto"/>
        <w:rPr>
          <w:rFonts w:asciiTheme="minorBidi" w:hAnsiTheme="minorBidi"/>
          <w:sz w:val="24"/>
          <w:szCs w:val="24"/>
          <w:rtl/>
        </w:rPr>
      </w:pPr>
      <w:r w:rsidRPr="00767683">
        <w:rPr>
          <w:rFonts w:asciiTheme="minorBidi" w:hAnsiTheme="minorBidi"/>
          <w:sz w:val="24"/>
          <w:szCs w:val="24"/>
          <w:rtl/>
        </w:rPr>
        <w:t>מכללת סכנין להכשרת עובדי הוראה</w:t>
      </w:r>
      <w:r w:rsidRPr="00767683">
        <w:rPr>
          <w:rFonts w:asciiTheme="minorBidi" w:hAnsiTheme="minorBidi"/>
          <w:sz w:val="24"/>
          <w:szCs w:val="24"/>
        </w:rPr>
        <w:t xml:space="preserve"> </w:t>
      </w:r>
      <w:hyperlink r:id="rId22" w:history="1">
        <w:r w:rsidRPr="00767683">
          <w:rPr>
            <w:rStyle w:val="Hyperlink"/>
            <w:rFonts w:asciiTheme="minorBidi" w:hAnsiTheme="minorBidi"/>
            <w:sz w:val="24"/>
            <w:szCs w:val="24"/>
          </w:rPr>
          <w:t>k71966@gmail.com</w:t>
        </w:r>
      </w:hyperlink>
      <w:r w:rsidRPr="00767683">
        <w:rPr>
          <w:rFonts w:asciiTheme="minorBidi" w:hAnsiTheme="minorBidi"/>
          <w:sz w:val="24"/>
          <w:szCs w:val="24"/>
        </w:rPr>
        <w:t xml:space="preserve">   </w:t>
      </w:r>
    </w:p>
    <w:p w:rsidR="00773F8E" w:rsidRDefault="00773F8E" w:rsidP="00912A8B">
      <w:pPr>
        <w:spacing w:after="0" w:line="312" w:lineRule="auto"/>
        <w:rPr>
          <w:rFonts w:asciiTheme="minorBidi" w:hAnsiTheme="minorBidi"/>
          <w:sz w:val="24"/>
          <w:szCs w:val="24"/>
          <w:rtl/>
        </w:rPr>
      </w:pPr>
    </w:p>
    <w:p w:rsidR="000F34C2" w:rsidRDefault="000F34C2" w:rsidP="00912A8B">
      <w:pPr>
        <w:spacing w:after="0" w:line="312" w:lineRule="auto"/>
        <w:rPr>
          <w:rFonts w:asciiTheme="minorBidi" w:hAnsiTheme="minorBidi"/>
          <w:sz w:val="24"/>
          <w:szCs w:val="24"/>
          <w:rtl/>
        </w:rPr>
      </w:pPr>
    </w:p>
    <w:p w:rsidR="000F34C2" w:rsidRPr="00767683" w:rsidRDefault="000F34C2" w:rsidP="00912A8B">
      <w:pPr>
        <w:spacing w:after="0" w:line="312" w:lineRule="auto"/>
        <w:rPr>
          <w:rFonts w:asciiTheme="minorBidi" w:hAnsiTheme="minorBidi"/>
          <w:sz w:val="24"/>
          <w:szCs w:val="24"/>
          <w:rtl/>
        </w:rPr>
      </w:pPr>
    </w:p>
    <w:p w:rsidR="00E179EF" w:rsidRDefault="00E179EF" w:rsidP="00912A8B">
      <w:pPr>
        <w:bidi w:val="0"/>
        <w:spacing w:after="0" w:line="312" w:lineRule="auto"/>
        <w:jc w:val="center"/>
        <w:rPr>
          <w:rFonts w:asciiTheme="minorBidi" w:hAnsiTheme="minorBidi"/>
          <w:b/>
          <w:bCs/>
          <w:sz w:val="24"/>
          <w:szCs w:val="24"/>
        </w:rPr>
      </w:pPr>
      <w:r w:rsidRPr="00767683">
        <w:rPr>
          <w:rFonts w:asciiTheme="minorBidi" w:hAnsiTheme="minorBidi"/>
          <w:b/>
          <w:bCs/>
          <w:sz w:val="24"/>
          <w:szCs w:val="24"/>
          <w:rtl/>
        </w:rPr>
        <w:t>משנתו החינוכית של אריה סימון</w:t>
      </w:r>
    </w:p>
    <w:p w:rsidR="00773F8E" w:rsidRDefault="00E179EF" w:rsidP="00FB3AFD">
      <w:pPr>
        <w:bidi w:val="0"/>
        <w:spacing w:after="0" w:line="312" w:lineRule="auto"/>
        <w:jc w:val="center"/>
        <w:rPr>
          <w:rFonts w:asciiTheme="minorBidi" w:hAnsiTheme="minorBidi"/>
          <w:b/>
          <w:bCs/>
          <w:sz w:val="24"/>
          <w:szCs w:val="24"/>
          <w:rtl/>
        </w:rPr>
      </w:pPr>
      <w:r w:rsidRPr="00767683">
        <w:rPr>
          <w:rFonts w:asciiTheme="minorBidi" w:hAnsiTheme="minorBidi"/>
          <w:b/>
          <w:bCs/>
          <w:sz w:val="24"/>
          <w:szCs w:val="24"/>
          <w:rtl/>
        </w:rPr>
        <w:t>ויישומה לגבי "קידום המוכשרים מטעוני הטיפוח" בהיותו מנהל כפר הנוער בן-שמן</w:t>
      </w:r>
    </w:p>
    <w:p w:rsidR="00E179EF" w:rsidRPr="00767683" w:rsidRDefault="00E179EF" w:rsidP="00773F8E">
      <w:pPr>
        <w:bidi w:val="0"/>
        <w:spacing w:after="0" w:line="312" w:lineRule="auto"/>
        <w:jc w:val="center"/>
        <w:rPr>
          <w:rFonts w:asciiTheme="minorBidi" w:hAnsiTheme="minorBidi"/>
          <w:b/>
          <w:bCs/>
          <w:sz w:val="24"/>
          <w:szCs w:val="24"/>
        </w:rPr>
      </w:pPr>
      <w:r w:rsidRPr="00767683">
        <w:rPr>
          <w:rFonts w:asciiTheme="minorBidi" w:hAnsiTheme="minorBidi"/>
          <w:b/>
          <w:bCs/>
          <w:sz w:val="24"/>
          <w:szCs w:val="24"/>
          <w:rtl/>
        </w:rPr>
        <w:t xml:space="preserve"> בין השנים 1978-1964</w:t>
      </w:r>
    </w:p>
    <w:p w:rsidR="00E179EF" w:rsidRPr="00767683" w:rsidRDefault="00E179EF" w:rsidP="00FB3AFD">
      <w:pPr>
        <w:bidi w:val="0"/>
        <w:spacing w:line="312" w:lineRule="auto"/>
        <w:jc w:val="center"/>
        <w:rPr>
          <w:rFonts w:asciiTheme="minorBidi" w:hAnsiTheme="minorBidi"/>
          <w:b/>
          <w:bCs/>
          <w:sz w:val="24"/>
          <w:szCs w:val="24"/>
          <w:rtl/>
        </w:rPr>
      </w:pPr>
      <w:proofErr w:type="spellStart"/>
      <w:r w:rsidRPr="00767683">
        <w:rPr>
          <w:rFonts w:asciiTheme="minorBidi" w:hAnsiTheme="minorBidi"/>
          <w:b/>
          <w:bCs/>
          <w:sz w:val="24"/>
          <w:szCs w:val="24"/>
          <w:rtl/>
        </w:rPr>
        <w:t>קלרה</w:t>
      </w:r>
      <w:proofErr w:type="spellEnd"/>
      <w:r w:rsidRPr="00767683">
        <w:rPr>
          <w:rFonts w:asciiTheme="minorBidi" w:hAnsiTheme="minorBidi"/>
          <w:b/>
          <w:bCs/>
          <w:sz w:val="24"/>
          <w:szCs w:val="24"/>
          <w:rtl/>
        </w:rPr>
        <w:t xml:space="preserve"> נדיר</w:t>
      </w:r>
    </w:p>
    <w:p w:rsidR="00E179EF" w:rsidRPr="00767683" w:rsidRDefault="00E179EF" w:rsidP="00773F8E">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החידוש בספר  זה (דור לדור, מ"ז, תשע"ה – 2015, המבוסס על עבודת מ"א), טמון בכך שזהו המחקר הראשון העוסק בהגותו החינוכית, המקיפה והכוללת של סימון ובעשייה </w:t>
      </w:r>
      <w:r w:rsidRPr="00767683">
        <w:rPr>
          <w:rFonts w:asciiTheme="minorBidi" w:hAnsiTheme="minorBidi"/>
          <w:sz w:val="24"/>
          <w:szCs w:val="24"/>
          <w:rtl/>
        </w:rPr>
        <w:lastRenderedPageBreak/>
        <w:t>החינוכית שלו בבן-שמן לאורך תקופה של 14 שנים –  תקופה שטרם נחקרה. ייחודיותה של תקופה זו, שבמוקד העשייה החינוכית העמיד סימון את "קידומם של טעוני-טיפוח מקרב המוכשרים שבהם</w:t>
      </w:r>
      <w:r w:rsidRPr="00767683">
        <w:rPr>
          <w:rFonts w:asciiTheme="minorBidi" w:hAnsiTheme="minorBidi"/>
          <w:sz w:val="24"/>
          <w:szCs w:val="24"/>
        </w:rPr>
        <w:t>.</w:t>
      </w:r>
      <w:r w:rsidR="00AF2CDF" w:rsidRPr="00767683">
        <w:rPr>
          <w:rFonts w:asciiTheme="minorBidi" w:hAnsiTheme="minorBidi"/>
          <w:sz w:val="24"/>
          <w:szCs w:val="24"/>
        </w:rPr>
        <w:t>*</w:t>
      </w:r>
      <w:r w:rsidRPr="00767683">
        <w:rPr>
          <w:rFonts w:asciiTheme="minorBidi" w:hAnsiTheme="minorBidi"/>
          <w:sz w:val="24"/>
          <w:szCs w:val="24"/>
        </w:rPr>
        <w:t xml:space="preserve">"  </w:t>
      </w:r>
    </w:p>
    <w:p w:rsidR="00E179EF" w:rsidRPr="00767683" w:rsidRDefault="00E179EF" w:rsidP="00773F8E">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מתוך הספר  נבחר הנושא הממוקד הזה, תוך הצגת הרקע ההיסטורי-החינוכי ל"מדיניות הטיפוח המכַוון", שהובילה בין השאר, למפעל הטיפוח בבן-שמן: קידומם של טעוני-טיפוח, המשולב בהתפתחות החינוך </w:t>
      </w:r>
      <w:proofErr w:type="spellStart"/>
      <w:r w:rsidRPr="00767683">
        <w:rPr>
          <w:rFonts w:asciiTheme="minorBidi" w:hAnsiTheme="minorBidi"/>
          <w:sz w:val="24"/>
          <w:szCs w:val="24"/>
          <w:rtl/>
        </w:rPr>
        <w:t>הפנימייתי</w:t>
      </w:r>
      <w:proofErr w:type="spellEnd"/>
      <w:r w:rsidRPr="00767683">
        <w:rPr>
          <w:rFonts w:asciiTheme="minorBidi" w:hAnsiTheme="minorBidi"/>
          <w:sz w:val="24"/>
          <w:szCs w:val="24"/>
          <w:rtl/>
        </w:rPr>
        <w:t xml:space="preserve"> בארץ ותולדות כפר הנוער בן שמן</w:t>
      </w:r>
      <w:r w:rsidRPr="00767683">
        <w:rPr>
          <w:rFonts w:asciiTheme="minorBidi" w:hAnsiTheme="minorBidi"/>
          <w:sz w:val="24"/>
          <w:szCs w:val="24"/>
        </w:rPr>
        <w:t>.</w:t>
      </w:r>
    </w:p>
    <w:p w:rsidR="00E179EF" w:rsidRPr="00767683" w:rsidRDefault="00E179EF" w:rsidP="00773F8E">
      <w:pPr>
        <w:spacing w:after="0" w:line="312" w:lineRule="auto"/>
        <w:jc w:val="both"/>
        <w:rPr>
          <w:rFonts w:asciiTheme="minorBidi" w:hAnsiTheme="minorBidi"/>
          <w:sz w:val="24"/>
          <w:szCs w:val="24"/>
          <w:rtl/>
        </w:rPr>
      </w:pPr>
      <w:r w:rsidRPr="00767683">
        <w:rPr>
          <w:rFonts w:asciiTheme="minorBidi" w:hAnsiTheme="minorBidi"/>
          <w:sz w:val="24"/>
          <w:szCs w:val="24"/>
          <w:rtl/>
        </w:rPr>
        <w:t>אציין בקצרה את המשנה החינוכית של אריה סימון, תוך התמקדות ברעיונות המרכזיים שהעסיקו אותו בחיי ההגות והמעשה: חינוך הומניסטי ממקורות היהדות, חינוך לקראת החיים בארץ ישראל שיש בהם מהגשמת הציונות, וחינוך לאינדיבידואציה. המשותף לכולם הוא תפיסתו ההומניסטית של סימון, הנובעת משני מקורות עיקריים: מקרא ומורשת ישראל והגות העולם</w:t>
      </w:r>
      <w:r w:rsidRPr="00767683">
        <w:rPr>
          <w:rFonts w:asciiTheme="minorBidi" w:hAnsiTheme="minorBidi"/>
          <w:sz w:val="24"/>
          <w:szCs w:val="24"/>
        </w:rPr>
        <w:t>.</w:t>
      </w:r>
    </w:p>
    <w:p w:rsidR="00E179EF" w:rsidRPr="00767683" w:rsidRDefault="00E179EF" w:rsidP="00773F8E">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אציג את בחינת ההלכה במעשה: יישום משנתו החינוכית-ההומניסטית של סימון בבן-שמן בשנים 1978-1964, בעקבות התמורות שחלו בחברה הישראלית ובבן-שמן עצמה - בשלושת התחומים שעליהם הושתת החינוך בכפר מאז </w:t>
      </w:r>
      <w:proofErr w:type="spellStart"/>
      <w:r w:rsidRPr="00767683">
        <w:rPr>
          <w:rFonts w:asciiTheme="minorBidi" w:hAnsiTheme="minorBidi"/>
          <w:sz w:val="24"/>
          <w:szCs w:val="24"/>
          <w:rtl/>
        </w:rPr>
        <w:t>היווסדו</w:t>
      </w:r>
      <w:proofErr w:type="spellEnd"/>
      <w:r w:rsidRPr="00767683">
        <w:rPr>
          <w:rFonts w:asciiTheme="minorBidi" w:hAnsiTheme="minorBidi"/>
          <w:sz w:val="24"/>
          <w:szCs w:val="24"/>
          <w:rtl/>
        </w:rPr>
        <w:t>. בתחום הלימודים: גיבוש צוות מחנכים ודרכי עבודה, ניסוח מטרות חינוך מרכזיות, תכנית הלימודים ועזרה בלימודים, סדרי לימוד והישגים לימודיים פורמליים; בתחום העבודה במשק החקלאי: סדרי עבודה, חינוך לאחריות ויָזמה והשפעת העבודה על החניכים בכפר; ובתחום החינוך חברתי: החינוך להומניזם ממקורות היהדות, החינוך לדמוקרטיה, החינוך הפוליטי והחינוך האסתטי וביטויים באורח החיים בכפר, בהווי החברתי-התרבותי, בשבת ובמועד בכפר. כל אלה – בהדגשת "המוכשרים שבטעוני הטיפוח</w:t>
      </w:r>
      <w:r w:rsidRPr="00767683">
        <w:rPr>
          <w:rFonts w:asciiTheme="minorBidi" w:hAnsiTheme="minorBidi"/>
          <w:sz w:val="24"/>
          <w:szCs w:val="24"/>
        </w:rPr>
        <w:t>".</w:t>
      </w:r>
    </w:p>
    <w:p w:rsidR="00E179EF" w:rsidRPr="00767683" w:rsidRDefault="00E179EF" w:rsidP="00773F8E">
      <w:pPr>
        <w:spacing w:after="0" w:line="312" w:lineRule="auto"/>
        <w:jc w:val="both"/>
        <w:rPr>
          <w:rFonts w:asciiTheme="minorBidi" w:hAnsiTheme="minorBidi"/>
          <w:sz w:val="24"/>
          <w:szCs w:val="24"/>
          <w:rtl/>
        </w:rPr>
      </w:pPr>
      <w:r w:rsidRPr="00767683">
        <w:rPr>
          <w:rFonts w:asciiTheme="minorBidi" w:hAnsiTheme="minorBidi"/>
          <w:sz w:val="24"/>
          <w:szCs w:val="24"/>
          <w:rtl/>
        </w:rPr>
        <w:t>המחקר מתאר תמונה חינוכית עשירה, כוללת ומורכבת, פרי יצירתו של אריה סימון, איש חינוך בעל שיעור קומה. במרכז תמונה זו עומדת משנתו החינוכית-ההומניסטית רחבת ההיקף ומפעל חינוך אדיר בבן-שמן, לגבי המוכשרים שצוינו לעיל ובכלל. העבודה החינוכית שנעשתה בכפר לפני למעלה משלושה עשורים מעוררת התפעלות גם היום. הגותו ועשייתו של אריה סימון יכולים לשמש השראה לאנשי חינוך ומקור שופע  לרעיונות חינוכיים בנושאים מהותיים, שעדיין נותרו בעלי תוקף גם במציאות של היום, וכן בסיס להתייחסות והשוואה לנעשה היום בשדה החינוך</w:t>
      </w:r>
      <w:r w:rsidRPr="00767683">
        <w:rPr>
          <w:rFonts w:asciiTheme="minorBidi" w:hAnsiTheme="minorBidi"/>
          <w:sz w:val="24"/>
          <w:szCs w:val="24"/>
        </w:rPr>
        <w:t>.</w:t>
      </w:r>
    </w:p>
    <w:p w:rsidR="00AF2CDF" w:rsidRPr="00767683" w:rsidRDefault="00AF2CDF" w:rsidP="00FB3AFD">
      <w:pPr>
        <w:spacing w:after="0" w:line="312" w:lineRule="auto"/>
        <w:rPr>
          <w:rFonts w:asciiTheme="minorBidi" w:hAnsiTheme="minorBidi"/>
          <w:sz w:val="24"/>
          <w:szCs w:val="24"/>
          <w:rtl/>
        </w:rPr>
      </w:pPr>
      <w:r w:rsidRPr="00767683">
        <w:rPr>
          <w:rFonts w:asciiTheme="minorBidi" w:hAnsiTheme="minorBidi"/>
          <w:sz w:val="24"/>
          <w:szCs w:val="24"/>
          <w:rtl/>
        </w:rPr>
        <w:t>____</w:t>
      </w:r>
    </w:p>
    <w:p w:rsidR="00AF2CDF" w:rsidRPr="00767683" w:rsidRDefault="00AF2CDF"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 * סימון, אריה. (2004). דרכים ותהיות. ירושלים: כרמל. עמ' 228.</w:t>
      </w:r>
    </w:p>
    <w:p w:rsidR="000F34C2" w:rsidRDefault="000F34C2" w:rsidP="00FB3AFD">
      <w:pPr>
        <w:spacing w:after="0" w:line="312" w:lineRule="auto"/>
        <w:rPr>
          <w:rFonts w:asciiTheme="minorBidi" w:hAnsiTheme="minorBidi"/>
          <w:sz w:val="24"/>
          <w:szCs w:val="24"/>
          <w:rtl/>
        </w:rPr>
      </w:pPr>
    </w:p>
    <w:p w:rsidR="000F34C2" w:rsidRDefault="000F34C2" w:rsidP="00FB3AFD">
      <w:pPr>
        <w:spacing w:after="0" w:line="312" w:lineRule="auto"/>
        <w:rPr>
          <w:rFonts w:asciiTheme="minorBidi" w:hAnsiTheme="minorBidi"/>
          <w:sz w:val="24"/>
          <w:szCs w:val="24"/>
          <w:rtl/>
        </w:rPr>
      </w:pPr>
    </w:p>
    <w:p w:rsidR="00773F8E" w:rsidRDefault="00E179EF" w:rsidP="00FB3AFD">
      <w:pPr>
        <w:spacing w:after="0" w:line="312" w:lineRule="auto"/>
        <w:rPr>
          <w:rFonts w:asciiTheme="minorBidi" w:hAnsiTheme="minorBidi"/>
          <w:sz w:val="24"/>
          <w:szCs w:val="24"/>
          <w:rtl/>
        </w:rPr>
      </w:pPr>
      <w:proofErr w:type="spellStart"/>
      <w:r w:rsidRPr="00767683">
        <w:rPr>
          <w:rFonts w:asciiTheme="minorBidi" w:hAnsiTheme="minorBidi"/>
          <w:sz w:val="24"/>
          <w:szCs w:val="24"/>
          <w:rtl/>
        </w:rPr>
        <w:t>קלרה</w:t>
      </w:r>
      <w:proofErr w:type="spellEnd"/>
      <w:r w:rsidRPr="00767683">
        <w:rPr>
          <w:rFonts w:asciiTheme="minorBidi" w:hAnsiTheme="minorBidi"/>
          <w:sz w:val="24"/>
          <w:szCs w:val="24"/>
          <w:rtl/>
        </w:rPr>
        <w:t xml:space="preserve"> נדיר, ביה"ס לחינוך, </w:t>
      </w:r>
    </w:p>
    <w:p w:rsidR="008E1983" w:rsidRPr="00767683" w:rsidRDefault="00E179EF" w:rsidP="00773F8E">
      <w:pPr>
        <w:spacing w:after="0" w:line="312" w:lineRule="auto"/>
        <w:rPr>
          <w:rFonts w:asciiTheme="minorBidi" w:hAnsiTheme="minorBidi"/>
          <w:sz w:val="24"/>
          <w:szCs w:val="24"/>
        </w:rPr>
      </w:pPr>
      <w:r w:rsidRPr="00767683">
        <w:rPr>
          <w:rFonts w:asciiTheme="minorBidi" w:hAnsiTheme="minorBidi"/>
          <w:sz w:val="24"/>
          <w:szCs w:val="24"/>
          <w:rtl/>
        </w:rPr>
        <w:t>אוניברסיטת תל אביב</w:t>
      </w:r>
      <w:r w:rsidR="00AF2CDF" w:rsidRPr="00767683">
        <w:rPr>
          <w:rFonts w:asciiTheme="minorBidi" w:hAnsiTheme="minorBidi"/>
          <w:sz w:val="24"/>
          <w:szCs w:val="24"/>
          <w:rtl/>
        </w:rPr>
        <w:t xml:space="preserve">  </w:t>
      </w:r>
      <w:hyperlink r:id="rId23" w:history="1">
        <w:r w:rsidR="00AF2CDF" w:rsidRPr="00767683">
          <w:rPr>
            <w:rStyle w:val="Hyperlink"/>
            <w:rFonts w:asciiTheme="minorBidi" w:hAnsiTheme="minorBidi"/>
            <w:sz w:val="24"/>
            <w:szCs w:val="24"/>
          </w:rPr>
          <w:t>claranadir@walla.com</w:t>
        </w:r>
      </w:hyperlink>
    </w:p>
    <w:p w:rsidR="000F34C2" w:rsidRDefault="000F34C2" w:rsidP="00971323">
      <w:pPr>
        <w:spacing w:after="0" w:line="312" w:lineRule="auto"/>
        <w:jc w:val="center"/>
        <w:rPr>
          <w:rFonts w:asciiTheme="minorBidi" w:hAnsiTheme="minorBidi"/>
          <w:b/>
          <w:bCs/>
          <w:sz w:val="24"/>
          <w:szCs w:val="24"/>
          <w:rtl/>
        </w:rPr>
      </w:pPr>
    </w:p>
    <w:p w:rsidR="00F61A64" w:rsidRDefault="00F61A64" w:rsidP="00971323">
      <w:pPr>
        <w:spacing w:after="0" w:line="312" w:lineRule="auto"/>
        <w:jc w:val="center"/>
        <w:rPr>
          <w:rFonts w:asciiTheme="minorBidi" w:hAnsiTheme="minorBidi"/>
          <w:b/>
          <w:bCs/>
          <w:sz w:val="24"/>
          <w:szCs w:val="24"/>
          <w:rtl/>
        </w:rPr>
      </w:pPr>
    </w:p>
    <w:p w:rsidR="00F61A64" w:rsidRDefault="00F61A64" w:rsidP="00971323">
      <w:pPr>
        <w:spacing w:after="0" w:line="312" w:lineRule="auto"/>
        <w:jc w:val="center"/>
        <w:rPr>
          <w:rFonts w:asciiTheme="minorBidi" w:hAnsiTheme="minorBidi"/>
          <w:b/>
          <w:bCs/>
          <w:sz w:val="24"/>
          <w:szCs w:val="24"/>
          <w:rtl/>
        </w:rPr>
      </w:pPr>
    </w:p>
    <w:p w:rsidR="002B3268" w:rsidRPr="00767683" w:rsidRDefault="002B3268" w:rsidP="00971323">
      <w:pPr>
        <w:spacing w:after="0" w:line="312" w:lineRule="auto"/>
        <w:jc w:val="center"/>
        <w:rPr>
          <w:rFonts w:asciiTheme="minorBidi" w:hAnsiTheme="minorBidi"/>
          <w:b/>
          <w:bCs/>
          <w:sz w:val="24"/>
          <w:szCs w:val="24"/>
        </w:rPr>
      </w:pPr>
      <w:r w:rsidRPr="00767683">
        <w:rPr>
          <w:rFonts w:asciiTheme="minorBidi" w:hAnsiTheme="minorBidi"/>
          <w:b/>
          <w:bCs/>
          <w:sz w:val="24"/>
          <w:szCs w:val="24"/>
          <w:rtl/>
        </w:rPr>
        <w:t>מחינוך מסורתי לחינוך מודרני: התפתחות מערכת החינוך הבדווית בישראל</w:t>
      </w:r>
    </w:p>
    <w:p w:rsidR="002B3268" w:rsidRDefault="002B3268" w:rsidP="00971323">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 xml:space="preserve">מוחמד </w:t>
      </w:r>
      <w:proofErr w:type="spellStart"/>
      <w:r w:rsidRPr="00767683">
        <w:rPr>
          <w:rFonts w:asciiTheme="minorBidi" w:hAnsiTheme="minorBidi"/>
          <w:b/>
          <w:bCs/>
          <w:sz w:val="24"/>
          <w:szCs w:val="24"/>
          <w:rtl/>
        </w:rPr>
        <w:t>סואעד</w:t>
      </w:r>
      <w:proofErr w:type="spellEnd"/>
    </w:p>
    <w:p w:rsidR="00971323" w:rsidRPr="00767683" w:rsidRDefault="00971323" w:rsidP="00971323">
      <w:pPr>
        <w:spacing w:after="0" w:line="312" w:lineRule="auto"/>
        <w:jc w:val="center"/>
        <w:rPr>
          <w:rFonts w:asciiTheme="minorBidi" w:hAnsiTheme="minorBidi"/>
          <w:b/>
          <w:bCs/>
          <w:sz w:val="24"/>
          <w:szCs w:val="24"/>
        </w:rPr>
      </w:pP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lastRenderedPageBreak/>
        <w:t xml:space="preserve">החינוך הבדווי מבחינת התפתחותו ההיסטורית עבר בשני שלבים: הראשון זה שהתקיים לפני הקמת המדינה והשני מתרחש מאז הקמת המדינה בשנת 1948 ועד היום. הסוג הראשון של החינוך מכונה החינוך המסורתי והשני החינוך המודרני. </w:t>
      </w: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t>החינוך המסורתי לא היה רשמי והא נרכש על-ידי צפייה והשתתפות בתהליכים היומיומיים. הואיל ולבני השבטים הבדווים לא היו בתי ספר לחינוך פורמאלי, התרכז החינוך בידי סוכנים שונים: הורים, משפחה, בני השבט ועוד.</w:t>
      </w: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t xml:space="preserve">בחינוך המסורתי צריך להבחין בין חינוך הבנים לבין חינוך הבנות.  לגבי הבנות, השכלתה של הבדווית אינה חורגת מגבולות המאהל שלה. הן נשארות ברשות האם עד ליום הנישואין. מהאימא הן לומדות את מלאכת הבישול, אריגה, גידול צאן, את אומנות הרקמה ואת הלכות הרפואה וההיגיינה. הבדווית לומדת מהאם על השבט אליו הן משתייכות, גודלו וחוזקו ויכולה להתפאר עליו בפני הבעל בעתיד. </w:t>
      </w: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t>לגבי הבנים עד לשנה השביעית בערך, נשארים הילדים עם אימם, הם הולכים אחריה באשר תלך ועליה כל דאגתם. היחס אל הבנים הוא יחס של חיבה. הבדווים הנודדים הידועים כאנשי מלחמות הם מאמנים את הנערים לרכוב על סוס, להחזיק בחרב ואף ברובה כבר מגיל צעיר. כשהנער מגיע לגיל שש-עשרה לערך משתפים אותו בפשיטות. חינוך הנערים למלחמה מגיל צעיר, הוא חיוני לשבט הבדווי העלול להיות מותקף בכל עת.</w:t>
      </w: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t>הילדים הבדווים מגיל צעיר מתחילים לשבת בחברתם של המבוגרים. מישיבה זו שיש בה מן ההקשבה וההסתכלות בדרכי המבוגרים, לומדים הילדים את המנהגים ואת המסורת, את האגדות הרבות וכן את התפקידים כמבוגרים בעתיד הקרוב.</w:t>
      </w: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t>המעבר מחינוך מסורתי לחינוך מודרני, התחיל בשלהי התקופה העות'מאנית, אם כי היה נחלתם של בדווים בודדים, בעיקר בני ראשי השבטים לדוגמה הקמת בית הספר בבאר שבע בשנת 1913, על-ידי השלטונות העות'מאניים. בית ספר זה הוקם לבני ראשי השבטים הבדווים בנגב. המפנה הגדול התרחש עם הקמת המדינה, ובמיוחד לאחר המעבר של הבדווים מחיי נוודות להתיישבות קבע. בכפרים וביישובים הבדווים הקימה המדינה מוסדות חינוך כדי לספק חינוך לבני הבדווים.</w:t>
      </w: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t xml:space="preserve">תהליך העיור ובניית מוסדות חינוך הגבירו את מספר המצטרפים למערכת החינוך. פיתוחן של מוסדות חינוך וחקיקתם של חוקי חינוך חובה וחינוך חינם לא רק שהגביר את מספר המצטרפים למערכת החינוך, אלא גרם לנהירתן של הבנות ללמוד במוסדות חינוך אלה, הן רכשו השכלה יסודית, תיכונית ולעיתים גם השכלה גבוהה.  </w:t>
      </w:r>
    </w:p>
    <w:p w:rsidR="002B3268" w:rsidRPr="00767683" w:rsidRDefault="002B3268" w:rsidP="00773F8E">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בשנים האחרונות חלו תמורות מרחיקות לכת במערכת החינוך הבדווית, היא הפכה להיות גורם מאיץ לתהליך של מודרניזציה. החינוך תורם לשינויים חברתיים ומשמש מנוף להעצמה. החינוך מוביל להתפתחות כלכלית. הוא יוצר שוויון הזדמנויות ומשמש כלי לניידות חברתית , כלכלית ופוליטית בעבור האוכלוסייה הבדווית. </w:t>
      </w:r>
    </w:p>
    <w:p w:rsidR="002B3268" w:rsidRPr="00767683" w:rsidRDefault="002B3268" w:rsidP="00773F8E">
      <w:pPr>
        <w:spacing w:after="0" w:line="312" w:lineRule="auto"/>
        <w:jc w:val="both"/>
        <w:rPr>
          <w:rFonts w:asciiTheme="minorBidi" w:hAnsiTheme="minorBidi"/>
          <w:sz w:val="24"/>
          <w:szCs w:val="24"/>
        </w:rPr>
      </w:pPr>
      <w:r w:rsidRPr="00767683">
        <w:rPr>
          <w:rFonts w:asciiTheme="minorBidi" w:hAnsiTheme="minorBidi"/>
          <w:sz w:val="24"/>
          <w:szCs w:val="24"/>
          <w:rtl/>
        </w:rPr>
        <w:t>ההרצאה בכנס תדון בהתפתחות החינוך בקרב האוכלוסייה הבדווית בישראל, תוך התייחסות למעבר מחינוך מסורתי לחינוך מודרני מאז הקמת המדינה ועד היום תוך התייחסות לציוני דרך מרכזיים  בהתפתחותה של מערכת חינוך זו.</w:t>
      </w:r>
    </w:p>
    <w:p w:rsidR="00F61A64" w:rsidRDefault="00F61A64" w:rsidP="00773F8E">
      <w:pPr>
        <w:spacing w:line="312" w:lineRule="auto"/>
        <w:jc w:val="both"/>
        <w:rPr>
          <w:rFonts w:asciiTheme="minorBidi" w:hAnsiTheme="minorBidi"/>
          <w:b/>
          <w:bCs/>
          <w:sz w:val="24"/>
          <w:szCs w:val="24"/>
          <w:rtl/>
        </w:rPr>
      </w:pPr>
    </w:p>
    <w:p w:rsidR="002B3268" w:rsidRPr="00971323" w:rsidRDefault="002B3268" w:rsidP="00773F8E">
      <w:pPr>
        <w:spacing w:line="312" w:lineRule="auto"/>
        <w:jc w:val="both"/>
        <w:rPr>
          <w:rFonts w:asciiTheme="minorBidi" w:hAnsiTheme="minorBidi"/>
          <w:b/>
          <w:bCs/>
          <w:sz w:val="24"/>
          <w:szCs w:val="24"/>
        </w:rPr>
      </w:pPr>
      <w:r w:rsidRPr="00971323">
        <w:rPr>
          <w:rFonts w:asciiTheme="minorBidi" w:hAnsiTheme="minorBidi"/>
          <w:b/>
          <w:bCs/>
          <w:sz w:val="24"/>
          <w:szCs w:val="24"/>
          <w:rtl/>
        </w:rPr>
        <w:t>מקורות:</w:t>
      </w:r>
    </w:p>
    <w:p w:rsidR="002B3268" w:rsidRPr="00767683" w:rsidRDefault="002B3268" w:rsidP="00773F8E">
      <w:pPr>
        <w:spacing w:after="0" w:line="312" w:lineRule="auto"/>
        <w:jc w:val="both"/>
        <w:rPr>
          <w:rFonts w:asciiTheme="minorBidi" w:hAnsiTheme="minorBidi"/>
          <w:sz w:val="24"/>
          <w:szCs w:val="24"/>
          <w:rtl/>
        </w:rPr>
      </w:pPr>
      <w:r w:rsidRPr="00767683">
        <w:rPr>
          <w:rFonts w:asciiTheme="minorBidi" w:hAnsiTheme="minorBidi"/>
          <w:sz w:val="24"/>
          <w:szCs w:val="24"/>
          <w:rtl/>
        </w:rPr>
        <w:lastRenderedPageBreak/>
        <w:t xml:space="preserve">1. בן דוד, י. ( 1994). מערכת החינוך הבדווית בנגב – המציאות והצורך בקיומה, ירושלים: מכון </w:t>
      </w:r>
      <w:proofErr w:type="spellStart"/>
      <w:r w:rsidRPr="00767683">
        <w:rPr>
          <w:rFonts w:asciiTheme="minorBidi" w:hAnsiTheme="minorBidi"/>
          <w:sz w:val="24"/>
          <w:szCs w:val="24"/>
          <w:rtl/>
        </w:rPr>
        <w:t>פלורסהיימר</w:t>
      </w:r>
      <w:proofErr w:type="spellEnd"/>
      <w:r w:rsidRPr="00767683">
        <w:rPr>
          <w:rFonts w:asciiTheme="minorBidi" w:hAnsiTheme="minorBidi"/>
          <w:sz w:val="24"/>
          <w:szCs w:val="24"/>
          <w:rtl/>
        </w:rPr>
        <w:t xml:space="preserve"> למחקרי מדיניות.</w:t>
      </w:r>
    </w:p>
    <w:p w:rsidR="002B3268" w:rsidRPr="00767683" w:rsidRDefault="002B3268" w:rsidP="00773F8E">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2. </w:t>
      </w:r>
      <w:r w:rsidRPr="00767683">
        <w:rPr>
          <w:rFonts w:asciiTheme="minorBidi" w:hAnsiTheme="minorBidi"/>
          <w:sz w:val="24"/>
          <w:szCs w:val="24"/>
        </w:rPr>
        <w:t>Abu</w:t>
      </w:r>
      <w:r w:rsidRPr="00767683">
        <w:rPr>
          <w:rFonts w:ascii="Cambria Math" w:hAnsi="Cambria Math" w:cs="Cambria Math"/>
          <w:sz w:val="24"/>
          <w:szCs w:val="24"/>
        </w:rPr>
        <w:t>‐</w:t>
      </w:r>
      <w:proofErr w:type="spellStart"/>
      <w:r w:rsidRPr="00767683">
        <w:rPr>
          <w:rFonts w:asciiTheme="minorBidi" w:hAnsiTheme="minorBidi"/>
          <w:sz w:val="24"/>
          <w:szCs w:val="24"/>
        </w:rPr>
        <w:t>Saad</w:t>
      </w:r>
      <w:proofErr w:type="spellEnd"/>
      <w:r w:rsidRPr="00767683">
        <w:rPr>
          <w:rFonts w:asciiTheme="minorBidi" w:hAnsiTheme="minorBidi"/>
          <w:sz w:val="24"/>
          <w:szCs w:val="24"/>
        </w:rPr>
        <w:t xml:space="preserve">, I. (1996). </w:t>
      </w:r>
      <w:proofErr w:type="gramStart"/>
      <w:r w:rsidRPr="00767683">
        <w:rPr>
          <w:rFonts w:asciiTheme="minorBidi" w:hAnsiTheme="minorBidi"/>
          <w:sz w:val="24"/>
          <w:szCs w:val="24"/>
        </w:rPr>
        <w:t>Provision of public educational services and access to higher education among the Negev Bedouin Arabs in Israel.</w:t>
      </w:r>
      <w:proofErr w:type="gramEnd"/>
      <w:r w:rsidRPr="00767683">
        <w:rPr>
          <w:rFonts w:asciiTheme="minorBidi" w:hAnsiTheme="minorBidi"/>
          <w:sz w:val="24"/>
          <w:szCs w:val="24"/>
        </w:rPr>
        <w:t xml:space="preserve"> Journal of Education Policy, 11(5), 527-541</w:t>
      </w:r>
      <w:r w:rsidRPr="00767683">
        <w:rPr>
          <w:rFonts w:asciiTheme="minorBidi" w:hAnsiTheme="minorBidi"/>
          <w:sz w:val="24"/>
          <w:szCs w:val="24"/>
          <w:rtl/>
        </w:rPr>
        <w:t>.</w:t>
      </w:r>
    </w:p>
    <w:p w:rsidR="002B3268" w:rsidRPr="00767683" w:rsidRDefault="002B3268" w:rsidP="00773F8E">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3. </w:t>
      </w:r>
      <w:r w:rsidRPr="00767683">
        <w:rPr>
          <w:rFonts w:asciiTheme="minorBidi" w:hAnsiTheme="minorBidi"/>
          <w:sz w:val="24"/>
          <w:szCs w:val="24"/>
        </w:rPr>
        <w:t>Abu-</w:t>
      </w:r>
      <w:proofErr w:type="spellStart"/>
      <w:r w:rsidRPr="00767683">
        <w:rPr>
          <w:rFonts w:asciiTheme="minorBidi" w:hAnsiTheme="minorBidi"/>
          <w:sz w:val="24"/>
          <w:szCs w:val="24"/>
        </w:rPr>
        <w:t>Rabia</w:t>
      </w:r>
      <w:proofErr w:type="spellEnd"/>
      <w:r w:rsidRPr="00767683">
        <w:rPr>
          <w:rFonts w:asciiTheme="minorBidi" w:hAnsiTheme="minorBidi"/>
          <w:sz w:val="24"/>
          <w:szCs w:val="24"/>
        </w:rPr>
        <w:t xml:space="preserve">, A. (2001). A Bedouin century: Education and development among the Negev tribes in the 20th century. </w:t>
      </w:r>
      <w:proofErr w:type="spellStart"/>
      <w:proofErr w:type="gramStart"/>
      <w:r w:rsidRPr="00767683">
        <w:rPr>
          <w:rFonts w:asciiTheme="minorBidi" w:hAnsiTheme="minorBidi"/>
          <w:sz w:val="24"/>
          <w:szCs w:val="24"/>
        </w:rPr>
        <w:t>Berghahn</w:t>
      </w:r>
      <w:proofErr w:type="spellEnd"/>
      <w:r w:rsidRPr="00767683">
        <w:rPr>
          <w:rFonts w:asciiTheme="minorBidi" w:hAnsiTheme="minorBidi"/>
          <w:sz w:val="24"/>
          <w:szCs w:val="24"/>
        </w:rPr>
        <w:t xml:space="preserve"> Books</w:t>
      </w:r>
      <w:r w:rsidRPr="00767683">
        <w:rPr>
          <w:rFonts w:asciiTheme="minorBidi" w:hAnsiTheme="minorBidi"/>
          <w:sz w:val="24"/>
          <w:szCs w:val="24"/>
          <w:rtl/>
        </w:rPr>
        <w:t>.</w:t>
      </w:r>
      <w:proofErr w:type="gramEnd"/>
    </w:p>
    <w:p w:rsidR="002B3268" w:rsidRDefault="002B3268" w:rsidP="00773F8E">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4. </w:t>
      </w:r>
      <w:proofErr w:type="gramStart"/>
      <w:r w:rsidRPr="00767683">
        <w:rPr>
          <w:rFonts w:asciiTheme="minorBidi" w:hAnsiTheme="minorBidi"/>
          <w:sz w:val="24"/>
          <w:szCs w:val="24"/>
        </w:rPr>
        <w:t>Abu</w:t>
      </w:r>
      <w:r w:rsidRPr="00767683">
        <w:rPr>
          <w:rFonts w:ascii="Cambria Math" w:hAnsi="Cambria Math" w:cs="Cambria Math"/>
          <w:sz w:val="24"/>
          <w:szCs w:val="24"/>
        </w:rPr>
        <w:t>‐</w:t>
      </w:r>
      <w:proofErr w:type="spellStart"/>
      <w:r w:rsidRPr="00767683">
        <w:rPr>
          <w:rFonts w:asciiTheme="minorBidi" w:hAnsiTheme="minorBidi"/>
          <w:sz w:val="24"/>
          <w:szCs w:val="24"/>
        </w:rPr>
        <w:t>Rabia</w:t>
      </w:r>
      <w:proofErr w:type="spellEnd"/>
      <w:r w:rsidRPr="00767683">
        <w:rPr>
          <w:rFonts w:ascii="Cambria Math" w:hAnsi="Cambria Math" w:cs="Cambria Math"/>
          <w:sz w:val="24"/>
          <w:szCs w:val="24"/>
        </w:rPr>
        <w:t>‐</w:t>
      </w:r>
      <w:proofErr w:type="spellStart"/>
      <w:r w:rsidRPr="00767683">
        <w:rPr>
          <w:rFonts w:asciiTheme="minorBidi" w:hAnsiTheme="minorBidi"/>
          <w:sz w:val="24"/>
          <w:szCs w:val="24"/>
        </w:rPr>
        <w:t>Queder</w:t>
      </w:r>
      <w:proofErr w:type="spellEnd"/>
      <w:r w:rsidRPr="00767683">
        <w:rPr>
          <w:rFonts w:asciiTheme="minorBidi" w:hAnsiTheme="minorBidi"/>
          <w:sz w:val="24"/>
          <w:szCs w:val="24"/>
        </w:rPr>
        <w:t>, S. (2008).</w:t>
      </w:r>
      <w:proofErr w:type="gramEnd"/>
      <w:r w:rsidRPr="00767683">
        <w:rPr>
          <w:rFonts w:asciiTheme="minorBidi" w:hAnsiTheme="minorBidi"/>
          <w:sz w:val="24"/>
          <w:szCs w:val="24"/>
        </w:rPr>
        <w:t xml:space="preserve"> Does education necessarily mean enlightenment? </w:t>
      </w:r>
      <w:proofErr w:type="gramStart"/>
      <w:r w:rsidRPr="00767683">
        <w:rPr>
          <w:rFonts w:asciiTheme="minorBidi" w:hAnsiTheme="minorBidi"/>
          <w:sz w:val="24"/>
          <w:szCs w:val="24"/>
        </w:rPr>
        <w:t>The case of higher education among Palestinians-Bedouin women in Israel.</w:t>
      </w:r>
      <w:proofErr w:type="gramEnd"/>
      <w:r w:rsidRPr="00767683">
        <w:rPr>
          <w:rFonts w:asciiTheme="minorBidi" w:hAnsiTheme="minorBidi"/>
          <w:sz w:val="24"/>
          <w:szCs w:val="24"/>
        </w:rPr>
        <w:t xml:space="preserve"> Anthropology &amp; Education Quarterly, 39(4), 381-400</w:t>
      </w:r>
      <w:r w:rsidRPr="00767683">
        <w:rPr>
          <w:rFonts w:asciiTheme="minorBidi" w:hAnsiTheme="minorBidi"/>
          <w:sz w:val="24"/>
          <w:szCs w:val="24"/>
          <w:rtl/>
        </w:rPr>
        <w:t>.</w:t>
      </w:r>
    </w:p>
    <w:p w:rsidR="00773F8E" w:rsidRDefault="00773F8E" w:rsidP="00773F8E">
      <w:pPr>
        <w:spacing w:after="0" w:line="312" w:lineRule="auto"/>
        <w:jc w:val="both"/>
        <w:rPr>
          <w:rFonts w:asciiTheme="minorBidi" w:hAnsiTheme="minorBidi"/>
          <w:sz w:val="24"/>
          <w:szCs w:val="24"/>
          <w:rtl/>
        </w:rPr>
      </w:pPr>
    </w:p>
    <w:p w:rsidR="002B3268" w:rsidRPr="00767683" w:rsidRDefault="002B3268" w:rsidP="00773F8E">
      <w:pPr>
        <w:spacing w:after="0" w:line="312" w:lineRule="auto"/>
        <w:rPr>
          <w:rFonts w:asciiTheme="minorBidi" w:hAnsiTheme="minorBidi"/>
          <w:sz w:val="24"/>
          <w:szCs w:val="24"/>
          <w:rtl/>
        </w:rPr>
      </w:pPr>
      <w:r w:rsidRPr="00767683">
        <w:rPr>
          <w:rFonts w:asciiTheme="minorBidi" w:hAnsiTheme="minorBidi"/>
          <w:sz w:val="24"/>
          <w:szCs w:val="24"/>
          <w:rtl/>
        </w:rPr>
        <w:t xml:space="preserve">‏ד"ר מוחמד </w:t>
      </w:r>
      <w:proofErr w:type="spellStart"/>
      <w:r w:rsidRPr="00767683">
        <w:rPr>
          <w:rFonts w:asciiTheme="minorBidi" w:hAnsiTheme="minorBidi"/>
          <w:sz w:val="24"/>
          <w:szCs w:val="24"/>
          <w:rtl/>
        </w:rPr>
        <w:t>סואעד</w:t>
      </w:r>
      <w:proofErr w:type="spellEnd"/>
    </w:p>
    <w:p w:rsidR="002B3268" w:rsidRDefault="002B3268" w:rsidP="00773F8E">
      <w:pPr>
        <w:spacing w:after="0" w:line="312" w:lineRule="auto"/>
        <w:rPr>
          <w:rFonts w:asciiTheme="minorBidi" w:hAnsiTheme="minorBidi"/>
          <w:sz w:val="24"/>
          <w:szCs w:val="24"/>
          <w:rtl/>
        </w:rPr>
      </w:pPr>
      <w:r w:rsidRPr="00767683">
        <w:rPr>
          <w:rFonts w:asciiTheme="minorBidi" w:hAnsiTheme="minorBidi"/>
          <w:sz w:val="24"/>
          <w:szCs w:val="24"/>
          <w:rtl/>
        </w:rPr>
        <w:t xml:space="preserve">המכללה האקדמית גליל- מערבי ומכללת כנרת  </w:t>
      </w:r>
      <w:hyperlink r:id="rId24" w:history="1">
        <w:r w:rsidRPr="00767683">
          <w:rPr>
            <w:rStyle w:val="Hyperlink"/>
            <w:rFonts w:asciiTheme="minorBidi" w:hAnsiTheme="minorBidi"/>
            <w:sz w:val="24"/>
            <w:szCs w:val="24"/>
          </w:rPr>
          <w:t>suwaedm@hotmail.com</w:t>
        </w:r>
      </w:hyperlink>
    </w:p>
    <w:p w:rsidR="00773F8E" w:rsidRDefault="00773F8E" w:rsidP="000F34C2">
      <w:pPr>
        <w:bidi w:val="0"/>
        <w:spacing w:line="240" w:lineRule="auto"/>
        <w:rPr>
          <w:rFonts w:asciiTheme="minorBidi" w:eastAsia="Calibri" w:hAnsiTheme="minorBidi"/>
          <w:b/>
          <w:bCs/>
          <w:sz w:val="24"/>
          <w:szCs w:val="24"/>
        </w:rPr>
      </w:pPr>
    </w:p>
    <w:p w:rsidR="00773F8E" w:rsidRDefault="00773F8E" w:rsidP="000F34C2">
      <w:pPr>
        <w:bidi w:val="0"/>
        <w:spacing w:line="240" w:lineRule="auto"/>
        <w:rPr>
          <w:rFonts w:asciiTheme="minorBidi" w:eastAsia="Calibri" w:hAnsiTheme="minorBidi"/>
          <w:b/>
          <w:bCs/>
          <w:sz w:val="24"/>
          <w:szCs w:val="24"/>
        </w:rPr>
      </w:pPr>
    </w:p>
    <w:p w:rsidR="000F34C2" w:rsidRDefault="000F34C2" w:rsidP="000F34C2">
      <w:pPr>
        <w:bidi w:val="0"/>
        <w:spacing w:line="240" w:lineRule="auto"/>
        <w:rPr>
          <w:rFonts w:asciiTheme="minorBidi" w:eastAsia="Calibri" w:hAnsiTheme="minorBidi"/>
          <w:b/>
          <w:bCs/>
          <w:sz w:val="24"/>
          <w:szCs w:val="24"/>
          <w:rtl/>
        </w:rPr>
      </w:pPr>
    </w:p>
    <w:p w:rsidR="003A15B4" w:rsidRPr="00767683" w:rsidRDefault="003A15B4" w:rsidP="000F34C2">
      <w:pPr>
        <w:bidi w:val="0"/>
        <w:spacing w:line="240" w:lineRule="auto"/>
        <w:jc w:val="center"/>
        <w:rPr>
          <w:rFonts w:asciiTheme="minorBidi" w:eastAsia="Calibri" w:hAnsiTheme="minorBidi"/>
          <w:b/>
          <w:bCs/>
          <w:sz w:val="24"/>
          <w:szCs w:val="24"/>
        </w:rPr>
      </w:pPr>
      <w:r w:rsidRPr="00767683">
        <w:rPr>
          <w:rFonts w:asciiTheme="minorBidi" w:eastAsia="Calibri" w:hAnsiTheme="minorBidi"/>
          <w:b/>
          <w:bCs/>
          <w:sz w:val="24"/>
          <w:szCs w:val="24"/>
          <w:rtl/>
        </w:rPr>
        <w:t>ניסיונות ראשונים בחינוך בפריפריה הגלילית: מגדעון ברץ לגדעון שוחט- מסע בין חינוך הילד היחיד בדגניה לחינוך חברת הילדים המסוגרת בכפר גלעד</w:t>
      </w:r>
    </w:p>
    <w:p w:rsidR="003A15B4" w:rsidRPr="00767683" w:rsidRDefault="003A15B4" w:rsidP="00FB3AFD">
      <w:pPr>
        <w:spacing w:line="312" w:lineRule="auto"/>
        <w:jc w:val="center"/>
        <w:rPr>
          <w:rFonts w:asciiTheme="minorBidi" w:eastAsia="Calibri" w:hAnsiTheme="minorBidi"/>
          <w:b/>
          <w:bCs/>
          <w:sz w:val="24"/>
          <w:szCs w:val="24"/>
          <w:rtl/>
        </w:rPr>
      </w:pPr>
      <w:r w:rsidRPr="00767683">
        <w:rPr>
          <w:rFonts w:asciiTheme="minorBidi" w:eastAsia="Calibri" w:hAnsiTheme="minorBidi"/>
          <w:b/>
          <w:bCs/>
          <w:sz w:val="24"/>
          <w:szCs w:val="24"/>
          <w:rtl/>
        </w:rPr>
        <w:t>סמדר סיני</w:t>
      </w:r>
    </w:p>
    <w:p w:rsidR="00A36689" w:rsidRPr="00767683" w:rsidRDefault="003A15B4" w:rsidP="00773F8E">
      <w:pPr>
        <w:pStyle w:val="a3"/>
        <w:bidi/>
        <w:ind w:left="0"/>
        <w:rPr>
          <w:rFonts w:asciiTheme="minorBidi" w:hAnsiTheme="minorBidi" w:cstheme="minorBidi"/>
          <w:rtl/>
        </w:rPr>
      </w:pPr>
      <w:r w:rsidRPr="00767683">
        <w:rPr>
          <w:rFonts w:asciiTheme="minorBidi" w:eastAsia="Calibri" w:hAnsiTheme="minorBidi" w:cstheme="minorBidi"/>
          <w:b/>
          <w:bCs/>
          <w:rtl/>
        </w:rPr>
        <w:t xml:space="preserve">" </w:t>
      </w:r>
      <w:r w:rsidRPr="00767683">
        <w:rPr>
          <w:rFonts w:asciiTheme="minorBidi" w:eastAsia="Calibri" w:hAnsiTheme="minorBidi" w:cstheme="minorBidi"/>
          <w:rtl/>
        </w:rPr>
        <w:t>הבדידות הייתה מנת חלקנו</w:t>
      </w:r>
      <w:r w:rsidRPr="00767683">
        <w:rPr>
          <w:rFonts w:asciiTheme="minorBidi" w:eastAsia="Calibri" w:hAnsiTheme="minorBidi" w:cstheme="minorBidi"/>
          <w:b/>
          <w:bCs/>
          <w:rtl/>
        </w:rPr>
        <w:t xml:space="preserve"> </w:t>
      </w:r>
      <w:r w:rsidRPr="00767683">
        <w:rPr>
          <w:rFonts w:asciiTheme="minorBidi" w:eastAsia="Calibri" w:hAnsiTheme="minorBidi" w:cstheme="minorBidi"/>
          <w:rtl/>
        </w:rPr>
        <w:t>ללא חוויות ילדות משותפת עם חברת ילדים קרובה...כל ימנו ראינו את ההרים המתנשאים מעלינו ...שום דבר מעבר לאופק לא חדר אלינו " .</w:t>
      </w:r>
      <w:r w:rsidR="00A36689" w:rsidRPr="00767683">
        <w:rPr>
          <w:rFonts w:asciiTheme="minorBidi" w:eastAsia="Calibri" w:hAnsiTheme="minorBidi" w:cstheme="minorBidi"/>
          <w:rtl/>
        </w:rPr>
        <w:t xml:space="preserve"> (</w:t>
      </w:r>
      <w:r w:rsidR="00A36689" w:rsidRPr="00767683">
        <w:rPr>
          <w:rFonts w:asciiTheme="minorBidi" w:hAnsiTheme="minorBidi" w:cstheme="minorBidi"/>
          <w:rtl/>
        </w:rPr>
        <w:t xml:space="preserve">ארכיון כפר גלעדי/63). </w:t>
      </w:r>
    </w:p>
    <w:p w:rsidR="003A15B4" w:rsidRPr="00767683" w:rsidRDefault="00A36689" w:rsidP="00773F8E">
      <w:pPr>
        <w:spacing w:after="0" w:line="312" w:lineRule="auto"/>
        <w:jc w:val="both"/>
        <w:rPr>
          <w:rFonts w:asciiTheme="minorBidi" w:eastAsia="Calibri" w:hAnsiTheme="minorBidi"/>
          <w:sz w:val="24"/>
          <w:szCs w:val="24"/>
          <w:rtl/>
        </w:rPr>
      </w:pPr>
      <w:r w:rsidRPr="00767683">
        <w:rPr>
          <w:rFonts w:asciiTheme="minorBidi" w:eastAsia="Calibri" w:hAnsiTheme="minorBidi"/>
          <w:sz w:val="24"/>
          <w:szCs w:val="24"/>
          <w:rtl/>
        </w:rPr>
        <w:t xml:space="preserve"> </w:t>
      </w:r>
      <w:r w:rsidR="003A15B4" w:rsidRPr="00767683">
        <w:rPr>
          <w:rFonts w:asciiTheme="minorBidi" w:eastAsia="Calibri" w:hAnsiTheme="minorBidi"/>
          <w:sz w:val="24"/>
          <w:szCs w:val="24"/>
          <w:rtl/>
        </w:rPr>
        <w:t>גדעון ברץ, הבן הראשון של הקבוצה הראשונה (נולד ב-31 במאי 1913), היה יחיד בכתתו ובודד. מכיוון שלא התקיימה בדגניה אפשרות לספק לו חינוך ( ביה"ס קם ב- 1926) הוא נשלח ללמוד בביה"ס של עין-חרוד ( הוקם ב-1924) שנודע בחינוכו לעבודה והצטיין ביחסי קירבה בין המורים ותלמידיהם. לקבוצה היה ברור כי גדעון נמצא במצב מיוחד ונדרש חינוך מיוחד.  משה  קיפניס, חבר הקבוצה, הסכים ללמדו שכן לא יכול היה לשאת את המצב לפיו הילד : " גדל ללא תורה, הולך ושוכח גם את תלמודו מקדם "</w:t>
      </w:r>
      <w:r w:rsidRPr="00767683">
        <w:rPr>
          <w:rFonts w:asciiTheme="minorBidi" w:eastAsia="Calibri" w:hAnsiTheme="minorBidi"/>
          <w:sz w:val="24"/>
          <w:szCs w:val="24"/>
          <w:rtl/>
        </w:rPr>
        <w:t xml:space="preserve"> (</w:t>
      </w:r>
      <w:r w:rsidRPr="00767683">
        <w:rPr>
          <w:rFonts w:asciiTheme="minorBidi" w:hAnsiTheme="minorBidi"/>
          <w:sz w:val="24"/>
          <w:szCs w:val="24"/>
          <w:rtl/>
        </w:rPr>
        <w:t xml:space="preserve">ארכיון דגניה א'. </w:t>
      </w:r>
      <w:r w:rsidRPr="00767683">
        <w:rPr>
          <w:rFonts w:asciiTheme="minorBidi" w:eastAsia="Calibri" w:hAnsiTheme="minorBidi"/>
          <w:sz w:val="24"/>
          <w:szCs w:val="24"/>
          <w:rtl/>
        </w:rPr>
        <w:t>1922).</w:t>
      </w:r>
      <w:r w:rsidR="003A15B4" w:rsidRPr="00767683">
        <w:rPr>
          <w:rFonts w:asciiTheme="minorBidi" w:eastAsia="Calibri" w:hAnsiTheme="minorBidi"/>
          <w:sz w:val="24"/>
          <w:szCs w:val="24"/>
          <w:rtl/>
        </w:rPr>
        <w:t xml:space="preserve"> הקבוצה נתנה הסכמתה ובכך דנה למעשה בדמותו של המורה: " מי הוא המוכשר למלא את התפקיד הזה בדגניה? מורה מקצועי או מורה פועל?"</w:t>
      </w:r>
      <w:r w:rsidRPr="00767683">
        <w:rPr>
          <w:rFonts w:asciiTheme="minorBidi" w:eastAsia="Calibri" w:hAnsiTheme="minorBidi"/>
          <w:sz w:val="24"/>
          <w:szCs w:val="24"/>
          <w:rtl/>
        </w:rPr>
        <w:t xml:space="preserve">( </w:t>
      </w:r>
      <w:r w:rsidRPr="00767683">
        <w:rPr>
          <w:rFonts w:asciiTheme="minorBidi" w:hAnsiTheme="minorBidi"/>
          <w:sz w:val="24"/>
          <w:szCs w:val="24"/>
          <w:rtl/>
        </w:rPr>
        <w:t xml:space="preserve">ארכיון דגניה א'. </w:t>
      </w:r>
      <w:r w:rsidRPr="00767683">
        <w:rPr>
          <w:rFonts w:asciiTheme="minorBidi" w:eastAsia="Calibri" w:hAnsiTheme="minorBidi"/>
          <w:sz w:val="24"/>
          <w:szCs w:val="24"/>
          <w:rtl/>
        </w:rPr>
        <w:t>19)</w:t>
      </w:r>
      <w:r w:rsidR="003A15B4" w:rsidRPr="00767683">
        <w:rPr>
          <w:rFonts w:asciiTheme="minorBidi" w:eastAsia="Calibri" w:hAnsiTheme="minorBidi"/>
          <w:sz w:val="24"/>
          <w:szCs w:val="24"/>
          <w:rtl/>
        </w:rPr>
        <w:t xml:space="preserve"> הדעה שהתקבלה כאקסיומה בקבוצות </w:t>
      </w:r>
      <w:proofErr w:type="spellStart"/>
      <w:r w:rsidR="003A15B4" w:rsidRPr="00767683">
        <w:rPr>
          <w:rFonts w:asciiTheme="minorBidi" w:eastAsia="Calibri" w:hAnsiTheme="minorBidi"/>
          <w:sz w:val="24"/>
          <w:szCs w:val="24"/>
          <w:rtl/>
        </w:rPr>
        <w:t>היתה</w:t>
      </w:r>
      <w:proofErr w:type="spellEnd"/>
      <w:r w:rsidR="003A15B4" w:rsidRPr="00767683">
        <w:rPr>
          <w:rFonts w:asciiTheme="minorBidi" w:eastAsia="Calibri" w:hAnsiTheme="minorBidi"/>
          <w:sz w:val="24"/>
          <w:szCs w:val="24"/>
          <w:rtl/>
        </w:rPr>
        <w:t xml:space="preserve"> כי רק מורה עובד שחי בקבוצה יכול לחנך את ילדיה, שכן מורה עירוני מקצועי ימשוך את הילדים ל " גימנסיה  בתל-אביב  ולא לשדה בכפר". הקבוצה כולה </w:t>
      </w:r>
      <w:proofErr w:type="spellStart"/>
      <w:r w:rsidR="003A15B4" w:rsidRPr="00767683">
        <w:rPr>
          <w:rFonts w:asciiTheme="minorBidi" w:eastAsia="Calibri" w:hAnsiTheme="minorBidi"/>
          <w:sz w:val="24"/>
          <w:szCs w:val="24"/>
          <w:rtl/>
        </w:rPr>
        <w:t>היתה</w:t>
      </w:r>
      <w:proofErr w:type="spellEnd"/>
      <w:r w:rsidR="003A15B4" w:rsidRPr="00767683">
        <w:rPr>
          <w:rFonts w:asciiTheme="minorBidi" w:eastAsia="Calibri" w:hAnsiTheme="minorBidi"/>
          <w:sz w:val="24"/>
          <w:szCs w:val="24"/>
          <w:rtl/>
        </w:rPr>
        <w:t xml:space="preserve"> מעורבת בכל החלטה שקשורה </w:t>
      </w:r>
      <w:proofErr w:type="spellStart"/>
      <w:r w:rsidR="003A15B4" w:rsidRPr="00767683">
        <w:rPr>
          <w:rFonts w:asciiTheme="minorBidi" w:eastAsia="Calibri" w:hAnsiTheme="minorBidi"/>
          <w:sz w:val="24"/>
          <w:szCs w:val="24"/>
          <w:rtl/>
        </w:rPr>
        <w:t>היתה</w:t>
      </w:r>
      <w:proofErr w:type="spellEnd"/>
      <w:r w:rsidR="003A15B4" w:rsidRPr="00767683">
        <w:rPr>
          <w:rFonts w:asciiTheme="minorBidi" w:eastAsia="Calibri" w:hAnsiTheme="minorBidi"/>
          <w:sz w:val="24"/>
          <w:szCs w:val="24"/>
          <w:rtl/>
        </w:rPr>
        <w:t xml:space="preserve"> בחינוכו של גדעון ואת ההחלטה על שלילת לימודיו הטכניים (עם סיום ביה"ס היסודי בעין חרוד) בטכניון בחיפה, קבלה אסיפת הקבוץ, בטענה כי אווירת העיר עלולה להשפיע עליו השפעה בלתי רצויה. ההורים הסכימו עם ההחלטה</w:t>
      </w:r>
      <w:r w:rsidRPr="00767683">
        <w:rPr>
          <w:rFonts w:asciiTheme="minorBidi" w:eastAsia="Calibri" w:hAnsiTheme="minorBidi"/>
          <w:sz w:val="24"/>
          <w:szCs w:val="24"/>
          <w:rtl/>
        </w:rPr>
        <w:t xml:space="preserve"> (ברץ </w:t>
      </w:r>
      <w:r w:rsidR="00B145B0" w:rsidRPr="00767683">
        <w:rPr>
          <w:rFonts w:asciiTheme="minorBidi" w:eastAsia="Calibri" w:hAnsiTheme="minorBidi"/>
          <w:sz w:val="24"/>
          <w:szCs w:val="24"/>
          <w:rtl/>
        </w:rPr>
        <w:t>1961</w:t>
      </w:r>
      <w:r w:rsidRPr="00767683">
        <w:rPr>
          <w:rFonts w:asciiTheme="minorBidi" w:eastAsia="Calibri" w:hAnsiTheme="minorBidi"/>
          <w:sz w:val="24"/>
          <w:szCs w:val="24"/>
          <w:rtl/>
        </w:rPr>
        <w:t>)</w:t>
      </w:r>
      <w:r w:rsidR="003A15B4" w:rsidRPr="00767683">
        <w:rPr>
          <w:rFonts w:asciiTheme="minorBidi" w:eastAsia="Calibri" w:hAnsiTheme="minorBidi"/>
          <w:sz w:val="24"/>
          <w:szCs w:val="24"/>
          <w:rtl/>
        </w:rPr>
        <w:t>.</w:t>
      </w:r>
    </w:p>
    <w:p w:rsidR="003A15B4" w:rsidRPr="00767683" w:rsidRDefault="003A15B4" w:rsidP="007B302B">
      <w:pPr>
        <w:spacing w:after="0" w:line="312" w:lineRule="auto"/>
        <w:jc w:val="both"/>
        <w:rPr>
          <w:rFonts w:asciiTheme="minorBidi" w:eastAsia="Calibri" w:hAnsiTheme="minorBidi"/>
          <w:sz w:val="24"/>
          <w:szCs w:val="24"/>
          <w:rtl/>
        </w:rPr>
      </w:pPr>
      <w:r w:rsidRPr="00767683">
        <w:rPr>
          <w:rFonts w:asciiTheme="minorBidi" w:eastAsia="Calibri" w:hAnsiTheme="minorBidi"/>
          <w:sz w:val="24"/>
          <w:szCs w:val="24"/>
          <w:rtl/>
        </w:rPr>
        <w:lastRenderedPageBreak/>
        <w:t xml:space="preserve">חברת ילדי "השומר" הצטיינה בבדידות ובסגירות. ילדי כפר גלעדי, הקבוץ היחיד באצבע הגליל בשנות העשרים והשלושים, נעדרו חוויות ילדות משותפות עם חברת ילדים קרובה, והם פיתחו תפיסה אליטיסטית לגבי עצמם.  המפגש הראשון שלהם עם חברת הילדים של בית אלפא היה בתל חי ב- 1927, והשפיע עליהם מאד  שכן הוא  פתח אפשרות ללמוד מחוץ למשק. הילדים הראשונים למדו בביה"ס המקומי בכפר גלעדי עד גיל 18. המורים (מנחם ברזילי, אשבל, אליעזר שמאלי) שנשלחו ע"י וועדת תרבות של הסתדרות, גילו יחס אמביוולנטי כלפיהם, הערצה וכבוד מחד (בני השומרים) וכעס ותסכול מאידך, שכן הייתה זו חברת ילדים רב גילית שבזה למוסכמות ובעטה בהשכלה: " מצד אחד מיוחסים ובעלי זכויות מיוחדות של בני ה" </w:t>
      </w:r>
      <w:proofErr w:type="spellStart"/>
      <w:r w:rsidRPr="00767683">
        <w:rPr>
          <w:rFonts w:asciiTheme="minorBidi" w:eastAsia="Calibri" w:hAnsiTheme="minorBidi"/>
          <w:sz w:val="24"/>
          <w:szCs w:val="24"/>
          <w:rtl/>
        </w:rPr>
        <w:t>סיץ</w:t>
      </w:r>
      <w:proofErr w:type="spellEnd"/>
      <w:r w:rsidRPr="00767683">
        <w:rPr>
          <w:rFonts w:asciiTheme="minorBidi" w:eastAsia="Calibri" w:hAnsiTheme="minorBidi"/>
          <w:sz w:val="24"/>
          <w:szCs w:val="24"/>
          <w:rtl/>
        </w:rPr>
        <w:t xml:space="preserve"> "  הארץ- ישראלי  אותו שבט שומרים מופלא ומוזר, היושב מצפון לחולה ושמר על גבולות הארץ ומצד שני קשיי חינוך ומפגרים בלימודיהם... מכשילים במתכוון כל מחנך הבא להדריכם "</w:t>
      </w:r>
      <w:r w:rsidR="00A36689" w:rsidRPr="00767683">
        <w:rPr>
          <w:rFonts w:asciiTheme="minorBidi" w:eastAsia="Calibri" w:hAnsiTheme="minorBidi"/>
          <w:sz w:val="24"/>
          <w:szCs w:val="24"/>
          <w:rtl/>
        </w:rPr>
        <w:t xml:space="preserve"> (</w:t>
      </w:r>
      <w:r w:rsidR="00B145B0" w:rsidRPr="00767683">
        <w:rPr>
          <w:rFonts w:asciiTheme="minorBidi" w:eastAsia="Calibri" w:hAnsiTheme="minorBidi"/>
          <w:sz w:val="24"/>
          <w:szCs w:val="24"/>
          <w:rtl/>
        </w:rPr>
        <w:t xml:space="preserve">שמאלי </w:t>
      </w:r>
      <w:r w:rsidR="00A36689" w:rsidRPr="00767683">
        <w:rPr>
          <w:rFonts w:asciiTheme="minorBidi" w:eastAsia="Calibri" w:hAnsiTheme="minorBidi"/>
          <w:sz w:val="24"/>
          <w:szCs w:val="24"/>
          <w:rtl/>
        </w:rPr>
        <w:t>ארכיון כפר גלעדי)</w:t>
      </w:r>
      <w:r w:rsidRPr="00767683">
        <w:rPr>
          <w:rFonts w:asciiTheme="minorBidi" w:eastAsia="Calibri" w:hAnsiTheme="minorBidi"/>
          <w:sz w:val="24"/>
          <w:szCs w:val="24"/>
          <w:rtl/>
        </w:rPr>
        <w:t xml:space="preserve">.  חברת הילדים הזו הונהגה על ידי </w:t>
      </w:r>
      <w:r w:rsidRPr="00773F8E">
        <w:rPr>
          <w:rFonts w:asciiTheme="minorBidi" w:eastAsia="Calibri" w:hAnsiTheme="minorBidi" w:hint="cs"/>
          <w:sz w:val="24"/>
          <w:szCs w:val="24"/>
          <w:rtl/>
        </w:rPr>
        <w:t>גדעון</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שוחט</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הבן</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הבכור</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של</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השומר</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בעל</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ייחוס</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משפחתי</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שניחן</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בכריזמה</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וקסם</w:t>
      </w:r>
      <w:r w:rsidRPr="00773F8E">
        <w:rPr>
          <w:rFonts w:asciiTheme="minorBidi" w:eastAsia="Calibri" w:hAnsiTheme="minorBidi"/>
          <w:sz w:val="24"/>
          <w:szCs w:val="24"/>
          <w:rtl/>
        </w:rPr>
        <w:t xml:space="preserve"> </w:t>
      </w:r>
      <w:r w:rsidRPr="00773F8E">
        <w:rPr>
          <w:rFonts w:asciiTheme="minorBidi" w:eastAsia="Calibri" w:hAnsiTheme="minorBidi" w:hint="cs"/>
          <w:sz w:val="24"/>
          <w:szCs w:val="24"/>
          <w:rtl/>
        </w:rPr>
        <w:t>אישי</w:t>
      </w:r>
      <w:r w:rsidRPr="00773F8E">
        <w:rPr>
          <w:rFonts w:asciiTheme="minorBidi" w:eastAsia="Calibri" w:hAnsiTheme="minorBidi"/>
          <w:sz w:val="24"/>
          <w:szCs w:val="24"/>
          <w:rtl/>
        </w:rPr>
        <w:t xml:space="preserve">, </w:t>
      </w:r>
      <w:r w:rsidRPr="00D609C2">
        <w:rPr>
          <w:rFonts w:asciiTheme="minorBidi" w:eastAsia="Calibri" w:hAnsiTheme="minorBidi" w:hint="cs"/>
          <w:sz w:val="24"/>
          <w:szCs w:val="24"/>
          <w:rtl/>
        </w:rPr>
        <w:t>פורק</w:t>
      </w:r>
      <w:r w:rsidRPr="00D609C2">
        <w:rPr>
          <w:rFonts w:asciiTheme="minorBidi" w:eastAsia="Calibri" w:hAnsiTheme="minorBidi"/>
          <w:sz w:val="24"/>
          <w:szCs w:val="24"/>
          <w:rtl/>
        </w:rPr>
        <w:t xml:space="preserve"> </w:t>
      </w:r>
      <w:r w:rsidRPr="00D609C2">
        <w:rPr>
          <w:rFonts w:asciiTheme="minorBidi" w:eastAsia="Calibri" w:hAnsiTheme="minorBidi" w:hint="cs"/>
          <w:sz w:val="24"/>
          <w:szCs w:val="24"/>
          <w:rtl/>
        </w:rPr>
        <w:t>עול</w:t>
      </w:r>
      <w:r w:rsidRPr="00D609C2">
        <w:rPr>
          <w:rFonts w:asciiTheme="minorBidi" w:eastAsia="Calibri" w:hAnsiTheme="minorBidi"/>
          <w:sz w:val="24"/>
          <w:szCs w:val="24"/>
          <w:rtl/>
        </w:rPr>
        <w:t xml:space="preserve">, </w:t>
      </w:r>
      <w:r w:rsidRPr="00D609C2">
        <w:rPr>
          <w:rFonts w:asciiTheme="minorBidi" w:eastAsia="Calibri" w:hAnsiTheme="minorBidi" w:hint="cs"/>
          <w:sz w:val="24"/>
          <w:szCs w:val="24"/>
          <w:rtl/>
        </w:rPr>
        <w:t>יתום</w:t>
      </w:r>
      <w:r w:rsidRPr="00D609C2">
        <w:rPr>
          <w:rFonts w:asciiTheme="minorBidi" w:eastAsia="Calibri" w:hAnsiTheme="minorBidi"/>
          <w:sz w:val="24"/>
          <w:szCs w:val="24"/>
          <w:rtl/>
        </w:rPr>
        <w:t xml:space="preserve"> </w:t>
      </w:r>
      <w:r w:rsidRPr="00D609C2">
        <w:rPr>
          <w:rFonts w:asciiTheme="minorBidi" w:eastAsia="Calibri" w:hAnsiTheme="minorBidi" w:hint="cs"/>
          <w:sz w:val="24"/>
          <w:szCs w:val="24"/>
          <w:rtl/>
        </w:rPr>
        <w:t>עם</w:t>
      </w:r>
      <w:r w:rsidRPr="00D609C2">
        <w:rPr>
          <w:rFonts w:asciiTheme="minorBidi" w:eastAsia="Calibri" w:hAnsiTheme="minorBidi"/>
          <w:sz w:val="24"/>
          <w:szCs w:val="24"/>
          <w:rtl/>
        </w:rPr>
        <w:t xml:space="preserve"> </w:t>
      </w:r>
      <w:r w:rsidRPr="00D609C2">
        <w:rPr>
          <w:rFonts w:asciiTheme="minorBidi" w:eastAsia="Calibri" w:hAnsiTheme="minorBidi" w:hint="cs"/>
          <w:sz w:val="24"/>
          <w:szCs w:val="24"/>
          <w:rtl/>
        </w:rPr>
        <w:t>הורים</w:t>
      </w:r>
      <w:r w:rsidRPr="00D609C2">
        <w:rPr>
          <w:rFonts w:asciiTheme="minorBidi" w:eastAsia="Calibri" w:hAnsiTheme="minorBidi"/>
          <w:sz w:val="24"/>
          <w:szCs w:val="24"/>
          <w:rtl/>
        </w:rPr>
        <w:t xml:space="preserve">, </w:t>
      </w:r>
      <w:r w:rsidRPr="00767683">
        <w:rPr>
          <w:rFonts w:asciiTheme="minorBidi" w:eastAsia="Calibri" w:hAnsiTheme="minorBidi"/>
          <w:sz w:val="24"/>
          <w:szCs w:val="24"/>
          <w:rtl/>
        </w:rPr>
        <w:t xml:space="preserve">שהחליט ללמוד בחברת הילדים בבית אלפא גם בלי אישור קיבוצו.  </w:t>
      </w:r>
    </w:p>
    <w:p w:rsidR="003A15B4" w:rsidRPr="00767683" w:rsidRDefault="003A15B4" w:rsidP="00773F8E">
      <w:pPr>
        <w:spacing w:after="0" w:line="312" w:lineRule="auto"/>
        <w:jc w:val="both"/>
        <w:rPr>
          <w:rFonts w:asciiTheme="minorBidi" w:eastAsia="Calibri" w:hAnsiTheme="minorBidi"/>
          <w:sz w:val="24"/>
          <w:szCs w:val="24"/>
          <w:rtl/>
        </w:rPr>
      </w:pPr>
      <w:r w:rsidRPr="00767683">
        <w:rPr>
          <w:rFonts w:asciiTheme="minorBidi" w:eastAsia="Calibri" w:hAnsiTheme="minorBidi"/>
          <w:sz w:val="24"/>
          <w:szCs w:val="24"/>
          <w:rtl/>
        </w:rPr>
        <w:t>בכפר גלעדי מסרו  ההורים  את החינוך  לידי המורים  החיצוניים ולא התערבו.</w:t>
      </w:r>
      <w:r w:rsidR="00B145B0" w:rsidRPr="00767683">
        <w:rPr>
          <w:rFonts w:asciiTheme="minorBidi" w:eastAsia="Calibri" w:hAnsiTheme="minorBidi"/>
          <w:sz w:val="24"/>
          <w:szCs w:val="24"/>
          <w:rtl/>
        </w:rPr>
        <w:t>(אשבל, ארכיון כפר גלעדי 1923</w:t>
      </w:r>
      <w:r w:rsidRPr="00767683">
        <w:rPr>
          <w:rFonts w:asciiTheme="minorBidi" w:eastAsia="Calibri" w:hAnsiTheme="minorBidi"/>
          <w:sz w:val="24"/>
          <w:szCs w:val="24"/>
          <w:rtl/>
        </w:rPr>
        <w:t xml:space="preserve"> </w:t>
      </w:r>
      <w:r w:rsidR="00B145B0" w:rsidRPr="00767683">
        <w:rPr>
          <w:rFonts w:asciiTheme="minorBidi" w:eastAsia="Calibri" w:hAnsiTheme="minorBidi"/>
          <w:sz w:val="24"/>
          <w:szCs w:val="24"/>
          <w:rtl/>
        </w:rPr>
        <w:t>)</w:t>
      </w:r>
      <w:r w:rsidRPr="00767683">
        <w:rPr>
          <w:rFonts w:asciiTheme="minorBidi" w:eastAsia="Calibri" w:hAnsiTheme="minorBidi"/>
          <w:sz w:val="24"/>
          <w:szCs w:val="24"/>
          <w:rtl/>
        </w:rPr>
        <w:t xml:space="preserve">  רק בשנות השלושים כשסגל החל ללמד בביה"ס ולצדו עזרה בת-עמי גבעוני, היו לראשונה המורים בביה"ס- חברי הקבוץ והורים לילדים ממקום. משנתו החינוכית של סגל עיצבה את חברת הילדים בכפר גלעדי.</w:t>
      </w:r>
      <w:r w:rsidR="00773F8E">
        <w:rPr>
          <w:rFonts w:asciiTheme="minorBidi" w:eastAsia="Calibri" w:hAnsiTheme="minorBidi" w:hint="cs"/>
          <w:sz w:val="24"/>
          <w:szCs w:val="24"/>
          <w:rtl/>
        </w:rPr>
        <w:t xml:space="preserve"> </w:t>
      </w:r>
      <w:r w:rsidR="00B145B0" w:rsidRPr="00767683">
        <w:rPr>
          <w:rFonts w:asciiTheme="minorBidi" w:eastAsia="Calibri" w:hAnsiTheme="minorBidi"/>
          <w:sz w:val="24"/>
          <w:szCs w:val="24"/>
          <w:rtl/>
        </w:rPr>
        <w:t>סגל</w:t>
      </w:r>
      <w:r w:rsidR="00434377" w:rsidRPr="00767683">
        <w:rPr>
          <w:rFonts w:asciiTheme="minorBidi" w:eastAsia="Calibri" w:hAnsiTheme="minorBidi"/>
          <w:sz w:val="24"/>
          <w:szCs w:val="24"/>
          <w:rtl/>
        </w:rPr>
        <w:t xml:space="preserve"> 1955).</w:t>
      </w:r>
    </w:p>
    <w:p w:rsidR="003A15B4" w:rsidRPr="00767683" w:rsidRDefault="003A15B4" w:rsidP="00773F8E">
      <w:pPr>
        <w:tabs>
          <w:tab w:val="left" w:pos="720"/>
          <w:tab w:val="center" w:pos="4153"/>
          <w:tab w:val="right" w:pos="8306"/>
        </w:tabs>
        <w:spacing w:after="0" w:line="312" w:lineRule="auto"/>
        <w:jc w:val="both"/>
        <w:rPr>
          <w:rFonts w:asciiTheme="minorBidi" w:eastAsia="Times New Roman" w:hAnsiTheme="minorBidi"/>
          <w:sz w:val="24"/>
          <w:szCs w:val="24"/>
          <w:rtl/>
          <w:lang w:eastAsia="he-IL"/>
        </w:rPr>
      </w:pPr>
      <w:r w:rsidRPr="00767683">
        <w:rPr>
          <w:rFonts w:asciiTheme="minorBidi" w:eastAsia="Times New Roman" w:hAnsiTheme="minorBidi"/>
          <w:sz w:val="24"/>
          <w:szCs w:val="24"/>
          <w:rtl/>
          <w:lang w:eastAsia="he-IL"/>
        </w:rPr>
        <w:t xml:space="preserve">ההרצאה תעסוק בלבטים ובניסיונות לעצב פתרונות חינוכיים הן לילד הראשון בקבוצתו והן  עבור חבורת הילדים הרב גילית  הראשונה בספר הגלילי. </w:t>
      </w:r>
    </w:p>
    <w:p w:rsidR="00434377" w:rsidRPr="00767683" w:rsidRDefault="00434377" w:rsidP="00773F8E">
      <w:pPr>
        <w:tabs>
          <w:tab w:val="left" w:pos="720"/>
          <w:tab w:val="center" w:pos="4153"/>
          <w:tab w:val="right" w:pos="8306"/>
        </w:tabs>
        <w:spacing w:after="0" w:line="312" w:lineRule="auto"/>
        <w:jc w:val="both"/>
        <w:rPr>
          <w:rFonts w:asciiTheme="minorBidi" w:eastAsia="Times New Roman" w:hAnsiTheme="minorBidi"/>
          <w:sz w:val="24"/>
          <w:szCs w:val="24"/>
          <w:rtl/>
          <w:lang w:eastAsia="he-IL"/>
        </w:rPr>
      </w:pPr>
    </w:p>
    <w:p w:rsidR="00A36689" w:rsidRPr="00773F8E" w:rsidRDefault="00A36689" w:rsidP="00773F8E">
      <w:pPr>
        <w:tabs>
          <w:tab w:val="left" w:pos="720"/>
          <w:tab w:val="center" w:pos="4153"/>
          <w:tab w:val="right" w:pos="8306"/>
        </w:tabs>
        <w:spacing w:after="0" w:line="312" w:lineRule="auto"/>
        <w:jc w:val="both"/>
        <w:rPr>
          <w:rFonts w:asciiTheme="minorBidi" w:eastAsia="Times New Roman" w:hAnsiTheme="minorBidi"/>
          <w:b/>
          <w:bCs/>
          <w:sz w:val="24"/>
          <w:szCs w:val="24"/>
          <w:rtl/>
          <w:lang w:eastAsia="he-IL"/>
        </w:rPr>
      </w:pPr>
      <w:r w:rsidRPr="00773F8E">
        <w:rPr>
          <w:rFonts w:asciiTheme="minorBidi" w:eastAsia="Times New Roman" w:hAnsiTheme="minorBidi"/>
          <w:b/>
          <w:bCs/>
          <w:sz w:val="24"/>
          <w:szCs w:val="24"/>
          <w:rtl/>
          <w:lang w:eastAsia="he-IL"/>
        </w:rPr>
        <w:t>ביבליוגרפיה</w:t>
      </w:r>
    </w:p>
    <w:p w:rsidR="00A36689" w:rsidRPr="00767683" w:rsidRDefault="00A36689" w:rsidP="00773F8E">
      <w:pPr>
        <w:pStyle w:val="a3"/>
        <w:bidi/>
        <w:ind w:left="0"/>
        <w:rPr>
          <w:rFonts w:asciiTheme="minorBidi" w:hAnsiTheme="minorBidi" w:cstheme="minorBidi"/>
          <w:rtl/>
        </w:rPr>
      </w:pPr>
      <w:r w:rsidRPr="00767683">
        <w:rPr>
          <w:rFonts w:asciiTheme="minorBidi" w:hAnsiTheme="minorBidi" w:cstheme="minorBidi"/>
          <w:rtl/>
        </w:rPr>
        <w:t xml:space="preserve">ארכיון דגניה א , פרוטוקולים של </w:t>
      </w:r>
      <w:proofErr w:type="spellStart"/>
      <w:r w:rsidRPr="00767683">
        <w:rPr>
          <w:rFonts w:asciiTheme="minorBidi" w:hAnsiTheme="minorBidi" w:cstheme="minorBidi"/>
          <w:rtl/>
        </w:rPr>
        <w:t>אסיפות</w:t>
      </w:r>
      <w:proofErr w:type="spellEnd"/>
      <w:r w:rsidRPr="00767683">
        <w:rPr>
          <w:rFonts w:asciiTheme="minorBidi" w:hAnsiTheme="minorBidi" w:cstheme="minorBidi"/>
          <w:rtl/>
        </w:rPr>
        <w:t xml:space="preserve"> כלליות, 3.10.1922, י"א תשרי תרפ"ג, עמ' .9-8.</w:t>
      </w:r>
    </w:p>
    <w:p w:rsidR="00A36689" w:rsidRPr="00767683" w:rsidRDefault="00A36689" w:rsidP="00773F8E">
      <w:pPr>
        <w:tabs>
          <w:tab w:val="left" w:pos="720"/>
          <w:tab w:val="center" w:pos="4153"/>
          <w:tab w:val="right" w:pos="8306"/>
        </w:tabs>
        <w:spacing w:after="0" w:line="312" w:lineRule="auto"/>
        <w:jc w:val="both"/>
        <w:rPr>
          <w:rFonts w:asciiTheme="minorBidi" w:eastAsia="Times New Roman" w:hAnsiTheme="minorBidi"/>
          <w:sz w:val="24"/>
          <w:szCs w:val="24"/>
          <w:rtl/>
          <w:lang w:eastAsia="he-IL"/>
        </w:rPr>
      </w:pPr>
      <w:r w:rsidRPr="00767683">
        <w:rPr>
          <w:rFonts w:asciiTheme="minorBidi" w:hAnsiTheme="minorBidi"/>
          <w:sz w:val="24"/>
          <w:szCs w:val="24"/>
          <w:rtl/>
        </w:rPr>
        <w:t xml:space="preserve"> ארכיון כפר גלעדי,  הדור השני, (מפי הבנים הבוגרים),  תיק 63, זיכרונות חברים </w:t>
      </w:r>
      <w:proofErr w:type="spellStart"/>
      <w:r w:rsidRPr="00767683">
        <w:rPr>
          <w:rFonts w:asciiTheme="minorBidi" w:hAnsiTheme="minorBidi"/>
          <w:sz w:val="24"/>
          <w:szCs w:val="24"/>
          <w:rtl/>
        </w:rPr>
        <w:t>יב</w:t>
      </w:r>
      <w:proofErr w:type="spellEnd"/>
      <w:r w:rsidRPr="00767683">
        <w:rPr>
          <w:rFonts w:asciiTheme="minorBidi" w:hAnsiTheme="minorBidi"/>
          <w:sz w:val="24"/>
          <w:szCs w:val="24"/>
          <w:rtl/>
        </w:rPr>
        <w:t>, ללא ציון תאריך ועמוד</w:t>
      </w:r>
      <w:r w:rsidRPr="00767683">
        <w:rPr>
          <w:rFonts w:asciiTheme="minorBidi" w:eastAsia="Times New Roman" w:hAnsiTheme="minorBidi"/>
          <w:sz w:val="24"/>
          <w:szCs w:val="24"/>
          <w:rtl/>
          <w:lang w:eastAsia="he-IL"/>
        </w:rPr>
        <w:t>;  שמאלי,</w:t>
      </w:r>
      <w:r w:rsidR="00773F8E">
        <w:rPr>
          <w:rFonts w:asciiTheme="minorBidi" w:eastAsia="Times New Roman" w:hAnsiTheme="minorBidi" w:hint="cs"/>
          <w:sz w:val="24"/>
          <w:szCs w:val="24"/>
          <w:rtl/>
          <w:lang w:eastAsia="he-IL"/>
        </w:rPr>
        <w:t xml:space="preserve"> </w:t>
      </w:r>
      <w:r w:rsidRPr="00767683">
        <w:rPr>
          <w:rFonts w:asciiTheme="minorBidi" w:eastAsia="Times New Roman" w:hAnsiTheme="minorBidi"/>
          <w:sz w:val="24"/>
          <w:szCs w:val="24"/>
          <w:rtl/>
          <w:lang w:eastAsia="he-IL"/>
        </w:rPr>
        <w:t xml:space="preserve">א.  צעדים ראשונים בחינוך, ללא ציון עמוד ותאריך, תיק חינוך, </w:t>
      </w:r>
      <w:r w:rsidR="00B145B0" w:rsidRPr="00767683">
        <w:rPr>
          <w:rFonts w:asciiTheme="minorBidi" w:eastAsia="Times New Roman" w:hAnsiTheme="minorBidi"/>
          <w:sz w:val="24"/>
          <w:szCs w:val="24"/>
          <w:rtl/>
          <w:lang w:eastAsia="he-IL"/>
        </w:rPr>
        <w:t xml:space="preserve">אשבל, ר , מיומן המורה  21.6.1923 </w:t>
      </w:r>
      <w:r w:rsidR="00434377" w:rsidRPr="00767683">
        <w:rPr>
          <w:rFonts w:asciiTheme="minorBidi" w:eastAsia="Times New Roman" w:hAnsiTheme="minorBidi"/>
          <w:sz w:val="24"/>
          <w:szCs w:val="24"/>
          <w:rtl/>
          <w:lang w:eastAsia="he-IL"/>
        </w:rPr>
        <w:t xml:space="preserve">ארכיון כפר גלעדי </w:t>
      </w:r>
      <w:r w:rsidR="00B145B0" w:rsidRPr="00767683">
        <w:rPr>
          <w:rFonts w:asciiTheme="minorBidi" w:eastAsia="Times New Roman" w:hAnsiTheme="minorBidi"/>
          <w:sz w:val="24"/>
          <w:szCs w:val="24"/>
          <w:rtl/>
          <w:lang w:eastAsia="he-IL"/>
        </w:rPr>
        <w:t xml:space="preserve">, תיק </w:t>
      </w:r>
      <w:proofErr w:type="spellStart"/>
      <w:r w:rsidR="00B145B0" w:rsidRPr="00767683">
        <w:rPr>
          <w:rFonts w:asciiTheme="minorBidi" w:eastAsia="Times New Roman" w:hAnsiTheme="minorBidi"/>
          <w:sz w:val="24"/>
          <w:szCs w:val="24"/>
          <w:rtl/>
          <w:lang w:eastAsia="he-IL"/>
        </w:rPr>
        <w:t>חינוך,עמ</w:t>
      </w:r>
      <w:proofErr w:type="spellEnd"/>
      <w:r w:rsidR="00B145B0" w:rsidRPr="00767683">
        <w:rPr>
          <w:rFonts w:asciiTheme="minorBidi" w:eastAsia="Times New Roman" w:hAnsiTheme="minorBidi"/>
          <w:sz w:val="24"/>
          <w:szCs w:val="24"/>
          <w:rtl/>
          <w:lang w:eastAsia="he-IL"/>
        </w:rPr>
        <w:t>' 5.</w:t>
      </w:r>
      <w:r w:rsidRPr="00767683">
        <w:rPr>
          <w:rStyle w:val="a5"/>
          <w:rFonts w:asciiTheme="minorBidi" w:hAnsiTheme="minorBidi" w:cstheme="minorBidi"/>
          <w:sz w:val="24"/>
          <w:szCs w:val="24"/>
        </w:rPr>
        <w:footnoteRef/>
      </w:r>
      <w:r w:rsidRPr="00767683">
        <w:rPr>
          <w:rFonts w:asciiTheme="minorBidi" w:hAnsiTheme="minorBidi"/>
          <w:sz w:val="24"/>
          <w:szCs w:val="24"/>
          <w:rtl/>
        </w:rPr>
        <w:t xml:space="preserve"> </w:t>
      </w:r>
      <w:proofErr w:type="spellStart"/>
      <w:r w:rsidRPr="00767683">
        <w:rPr>
          <w:rFonts w:asciiTheme="minorBidi" w:hAnsiTheme="minorBidi"/>
          <w:sz w:val="24"/>
          <w:szCs w:val="24"/>
          <w:rtl/>
        </w:rPr>
        <w:t>ברץ,י</w:t>
      </w:r>
      <w:proofErr w:type="spellEnd"/>
      <w:r w:rsidRPr="00767683">
        <w:rPr>
          <w:rFonts w:asciiTheme="minorBidi" w:hAnsiTheme="minorBidi"/>
          <w:sz w:val="24"/>
          <w:szCs w:val="24"/>
          <w:rtl/>
        </w:rPr>
        <w:t xml:space="preserve">'.    </w:t>
      </w:r>
      <w:r w:rsidR="00773F8E">
        <w:rPr>
          <w:rFonts w:asciiTheme="minorBidi" w:hAnsiTheme="minorBidi" w:hint="cs"/>
          <w:sz w:val="24"/>
          <w:szCs w:val="24"/>
          <w:rtl/>
        </w:rPr>
        <w:t>(</w:t>
      </w:r>
      <w:r w:rsidR="00B145B0" w:rsidRPr="00767683">
        <w:rPr>
          <w:rFonts w:asciiTheme="minorBidi" w:hAnsiTheme="minorBidi"/>
          <w:sz w:val="24"/>
          <w:szCs w:val="24"/>
          <w:rtl/>
        </w:rPr>
        <w:t>1961</w:t>
      </w:r>
      <w:r w:rsidRPr="00767683">
        <w:rPr>
          <w:rFonts w:asciiTheme="minorBidi" w:hAnsiTheme="minorBidi"/>
          <w:sz w:val="24"/>
          <w:szCs w:val="24"/>
          <w:rtl/>
        </w:rPr>
        <w:t xml:space="preserve">)  כפר על גדות הירדן, </w:t>
      </w:r>
      <w:r w:rsidR="00B145B0" w:rsidRPr="00767683">
        <w:rPr>
          <w:rFonts w:asciiTheme="minorBidi" w:hAnsiTheme="minorBidi"/>
          <w:sz w:val="24"/>
          <w:szCs w:val="24"/>
          <w:rtl/>
        </w:rPr>
        <w:t xml:space="preserve">תל- אביב, </w:t>
      </w:r>
      <w:r w:rsidRPr="00767683">
        <w:rPr>
          <w:rFonts w:asciiTheme="minorBidi" w:hAnsiTheme="minorBidi"/>
          <w:sz w:val="24"/>
          <w:szCs w:val="24"/>
          <w:rtl/>
        </w:rPr>
        <w:t xml:space="preserve"> 70. </w:t>
      </w:r>
    </w:p>
    <w:p w:rsidR="00A36689" w:rsidRPr="00767683" w:rsidRDefault="00A36689" w:rsidP="00773F8E">
      <w:pPr>
        <w:tabs>
          <w:tab w:val="left" w:pos="720"/>
          <w:tab w:val="center" w:pos="4153"/>
          <w:tab w:val="right" w:pos="8306"/>
        </w:tabs>
        <w:spacing w:after="0" w:line="312" w:lineRule="auto"/>
        <w:jc w:val="both"/>
        <w:rPr>
          <w:rFonts w:asciiTheme="minorBidi" w:eastAsia="Times New Roman" w:hAnsiTheme="minorBidi"/>
          <w:sz w:val="24"/>
          <w:szCs w:val="24"/>
          <w:rtl/>
          <w:lang w:eastAsia="he-IL"/>
        </w:rPr>
      </w:pPr>
      <w:proofErr w:type="spellStart"/>
      <w:r w:rsidRPr="00767683">
        <w:rPr>
          <w:rFonts w:asciiTheme="minorBidi" w:eastAsia="Times New Roman" w:hAnsiTheme="minorBidi"/>
          <w:sz w:val="24"/>
          <w:szCs w:val="24"/>
          <w:rtl/>
          <w:lang w:eastAsia="he-IL"/>
        </w:rPr>
        <w:t>סגל,</w:t>
      </w:r>
      <w:r w:rsidR="00434377" w:rsidRPr="00767683">
        <w:rPr>
          <w:rFonts w:asciiTheme="minorBidi" w:eastAsia="Times New Roman" w:hAnsiTheme="minorBidi"/>
          <w:sz w:val="24"/>
          <w:szCs w:val="24"/>
          <w:rtl/>
          <w:lang w:eastAsia="he-IL"/>
        </w:rPr>
        <w:t>מ</w:t>
      </w:r>
      <w:proofErr w:type="spellEnd"/>
      <w:r w:rsidR="00434377" w:rsidRPr="00767683">
        <w:rPr>
          <w:rFonts w:asciiTheme="minorBidi" w:eastAsia="Times New Roman" w:hAnsiTheme="minorBidi"/>
          <w:sz w:val="24"/>
          <w:szCs w:val="24"/>
          <w:rtl/>
          <w:lang w:eastAsia="he-IL"/>
        </w:rPr>
        <w:t>'. (1955)</w:t>
      </w:r>
      <w:r w:rsidRPr="00767683">
        <w:rPr>
          <w:rFonts w:asciiTheme="minorBidi" w:eastAsia="Times New Roman" w:hAnsiTheme="minorBidi"/>
          <w:sz w:val="24"/>
          <w:szCs w:val="24"/>
          <w:rtl/>
          <w:lang w:eastAsia="he-IL"/>
        </w:rPr>
        <w:t xml:space="preserve"> מסות בחינוך,  </w:t>
      </w:r>
      <w:r w:rsidR="00434377" w:rsidRPr="00767683">
        <w:rPr>
          <w:rFonts w:asciiTheme="minorBidi" w:eastAsia="Times New Roman" w:hAnsiTheme="minorBidi"/>
          <w:sz w:val="24"/>
          <w:szCs w:val="24"/>
          <w:rtl/>
          <w:lang w:eastAsia="he-IL"/>
        </w:rPr>
        <w:t>תל- אביב: הקיבוץ המאוחד,</w:t>
      </w:r>
      <w:r w:rsidRPr="00767683">
        <w:rPr>
          <w:rFonts w:asciiTheme="minorBidi" w:eastAsia="Times New Roman" w:hAnsiTheme="minorBidi"/>
          <w:sz w:val="24"/>
          <w:szCs w:val="24"/>
          <w:rtl/>
          <w:lang w:eastAsia="he-IL"/>
        </w:rPr>
        <w:t xml:space="preserve"> 49.</w:t>
      </w:r>
    </w:p>
    <w:p w:rsidR="003A15B4" w:rsidRPr="00767683" w:rsidRDefault="003A15B4" w:rsidP="00FB3AFD">
      <w:pPr>
        <w:spacing w:after="0" w:line="312" w:lineRule="auto"/>
        <w:rPr>
          <w:rFonts w:asciiTheme="minorBidi" w:hAnsiTheme="minorBidi"/>
          <w:sz w:val="24"/>
          <w:szCs w:val="24"/>
          <w:rtl/>
        </w:rPr>
      </w:pPr>
    </w:p>
    <w:p w:rsidR="00A12A4F" w:rsidRPr="00767683" w:rsidRDefault="00583070" w:rsidP="00FB3AFD">
      <w:pPr>
        <w:spacing w:after="0" w:line="312" w:lineRule="auto"/>
        <w:rPr>
          <w:rFonts w:asciiTheme="minorBidi" w:hAnsiTheme="minorBidi"/>
          <w:sz w:val="24"/>
          <w:szCs w:val="24"/>
          <w:rtl/>
        </w:rPr>
      </w:pPr>
      <w:r w:rsidRPr="00767683">
        <w:rPr>
          <w:rFonts w:asciiTheme="minorBidi" w:hAnsiTheme="minorBidi"/>
          <w:sz w:val="24"/>
          <w:szCs w:val="24"/>
          <w:rtl/>
        </w:rPr>
        <w:t>ד"ר סמדר סיני,</w:t>
      </w:r>
    </w:p>
    <w:p w:rsidR="007B302B" w:rsidRDefault="008E1983" w:rsidP="007B302B">
      <w:pPr>
        <w:spacing w:after="0" w:line="312" w:lineRule="auto"/>
        <w:rPr>
          <w:rStyle w:val="Hyperlink"/>
          <w:rFonts w:asciiTheme="minorBidi" w:hAnsiTheme="minorBidi"/>
          <w:sz w:val="24"/>
          <w:szCs w:val="24"/>
          <w:rtl/>
        </w:rPr>
      </w:pPr>
      <w:r w:rsidRPr="00767683">
        <w:rPr>
          <w:rFonts w:asciiTheme="minorBidi" w:hAnsiTheme="minorBidi"/>
          <w:sz w:val="24"/>
          <w:szCs w:val="24"/>
          <w:rtl/>
        </w:rPr>
        <w:t xml:space="preserve">יד טבנקין </w:t>
      </w:r>
      <w:r w:rsidR="00403823" w:rsidRPr="00767683">
        <w:rPr>
          <w:rFonts w:asciiTheme="minorBidi" w:hAnsiTheme="minorBidi"/>
          <w:sz w:val="24"/>
          <w:szCs w:val="24"/>
          <w:rtl/>
        </w:rPr>
        <w:t xml:space="preserve">  </w:t>
      </w:r>
      <w:hyperlink r:id="rId25" w:history="1">
        <w:r w:rsidR="00403823" w:rsidRPr="00767683">
          <w:rPr>
            <w:rStyle w:val="Hyperlink"/>
            <w:rFonts w:asciiTheme="minorBidi" w:hAnsiTheme="minorBidi"/>
            <w:sz w:val="24"/>
            <w:szCs w:val="24"/>
          </w:rPr>
          <w:t>smadarsinai53@gmail.com</w:t>
        </w:r>
      </w:hyperlink>
    </w:p>
    <w:p w:rsidR="007B302B" w:rsidRDefault="007B302B" w:rsidP="007B302B">
      <w:pPr>
        <w:spacing w:after="0" w:line="312" w:lineRule="auto"/>
        <w:rPr>
          <w:rStyle w:val="Hyperlink"/>
          <w:rFonts w:asciiTheme="minorBidi" w:hAnsiTheme="minorBidi"/>
          <w:sz w:val="24"/>
          <w:szCs w:val="24"/>
          <w:rtl/>
        </w:rPr>
      </w:pPr>
    </w:p>
    <w:p w:rsidR="007B302B" w:rsidRDefault="007B302B" w:rsidP="007B302B">
      <w:pPr>
        <w:spacing w:after="0" w:line="312" w:lineRule="auto"/>
        <w:rPr>
          <w:rStyle w:val="Hyperlink"/>
          <w:rFonts w:asciiTheme="minorBidi" w:hAnsiTheme="minorBidi"/>
          <w:sz w:val="24"/>
          <w:szCs w:val="24"/>
          <w:rtl/>
        </w:rPr>
      </w:pPr>
    </w:p>
    <w:p w:rsidR="007B302B" w:rsidRDefault="007B302B" w:rsidP="007B302B">
      <w:pPr>
        <w:spacing w:after="0" w:line="312" w:lineRule="auto"/>
        <w:rPr>
          <w:rFonts w:asciiTheme="minorBidi" w:hAnsiTheme="minorBidi"/>
          <w:b/>
          <w:bCs/>
          <w:sz w:val="24"/>
          <w:szCs w:val="24"/>
          <w:rtl/>
        </w:rPr>
      </w:pPr>
    </w:p>
    <w:p w:rsidR="0005436C" w:rsidRPr="00767683" w:rsidRDefault="0005436C" w:rsidP="007B302B">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מערכת החינוך הערבית במזרח ירושלים בתקופת השלטון הירדני</w:t>
      </w:r>
    </w:p>
    <w:p w:rsidR="0005436C" w:rsidRPr="00767683" w:rsidRDefault="0005436C" w:rsidP="007B302B">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1948</w:t>
      </w:r>
      <w:r w:rsidR="007B302B">
        <w:rPr>
          <w:rFonts w:asciiTheme="minorBidi" w:hAnsiTheme="minorBidi" w:hint="cs"/>
          <w:b/>
          <w:bCs/>
          <w:sz w:val="24"/>
          <w:szCs w:val="24"/>
          <w:rtl/>
        </w:rPr>
        <w:t xml:space="preserve"> </w:t>
      </w:r>
      <w:r w:rsidRPr="00767683">
        <w:rPr>
          <w:rFonts w:asciiTheme="minorBidi" w:hAnsiTheme="minorBidi"/>
          <w:b/>
          <w:bCs/>
          <w:sz w:val="24"/>
          <w:szCs w:val="24"/>
          <w:rtl/>
        </w:rPr>
        <w:t>-</w:t>
      </w:r>
      <w:r w:rsidR="007B302B">
        <w:rPr>
          <w:rFonts w:asciiTheme="minorBidi" w:hAnsiTheme="minorBidi" w:hint="cs"/>
          <w:b/>
          <w:bCs/>
          <w:sz w:val="24"/>
          <w:szCs w:val="24"/>
          <w:rtl/>
        </w:rPr>
        <w:t xml:space="preserve"> </w:t>
      </w:r>
      <w:r w:rsidRPr="00767683">
        <w:rPr>
          <w:rFonts w:asciiTheme="minorBidi" w:hAnsiTheme="minorBidi"/>
          <w:b/>
          <w:bCs/>
          <w:sz w:val="24"/>
          <w:szCs w:val="24"/>
          <w:rtl/>
        </w:rPr>
        <w:t>1967</w:t>
      </w:r>
    </w:p>
    <w:p w:rsidR="0005436C" w:rsidRPr="00767683" w:rsidRDefault="0005436C" w:rsidP="00FB3AFD">
      <w:pPr>
        <w:spacing w:after="0" w:line="312" w:lineRule="auto"/>
        <w:jc w:val="center"/>
        <w:rPr>
          <w:rFonts w:asciiTheme="minorBidi" w:hAnsiTheme="minorBidi"/>
          <w:b/>
          <w:bCs/>
          <w:sz w:val="24"/>
          <w:szCs w:val="24"/>
          <w:rtl/>
        </w:rPr>
      </w:pPr>
      <w:proofErr w:type="spellStart"/>
      <w:r w:rsidRPr="00767683">
        <w:rPr>
          <w:rFonts w:asciiTheme="minorBidi" w:hAnsiTheme="minorBidi"/>
          <w:b/>
          <w:bCs/>
          <w:sz w:val="24"/>
          <w:szCs w:val="24"/>
          <w:rtl/>
        </w:rPr>
        <w:t>מוסטפא</w:t>
      </w:r>
      <w:proofErr w:type="spellEnd"/>
      <w:r w:rsidRPr="00767683">
        <w:rPr>
          <w:rFonts w:asciiTheme="minorBidi" w:hAnsiTheme="minorBidi"/>
          <w:b/>
          <w:bCs/>
          <w:sz w:val="24"/>
          <w:szCs w:val="24"/>
          <w:rtl/>
        </w:rPr>
        <w:t xml:space="preserve"> </w:t>
      </w:r>
      <w:proofErr w:type="spellStart"/>
      <w:r w:rsidRPr="00767683">
        <w:rPr>
          <w:rFonts w:asciiTheme="minorBidi" w:hAnsiTheme="minorBidi"/>
          <w:b/>
          <w:bCs/>
          <w:sz w:val="24"/>
          <w:szCs w:val="24"/>
          <w:rtl/>
        </w:rPr>
        <w:t>עבאסי</w:t>
      </w:r>
      <w:proofErr w:type="spellEnd"/>
    </w:p>
    <w:p w:rsidR="0005436C" w:rsidRPr="00767683" w:rsidRDefault="0005436C" w:rsidP="00FB3AFD">
      <w:pPr>
        <w:spacing w:after="0" w:line="312" w:lineRule="auto"/>
        <w:rPr>
          <w:rFonts w:asciiTheme="minorBidi" w:hAnsiTheme="minorBidi"/>
          <w:sz w:val="24"/>
          <w:szCs w:val="24"/>
          <w:rtl/>
        </w:rPr>
      </w:pPr>
    </w:p>
    <w:p w:rsidR="0005436C" w:rsidRPr="00767683" w:rsidRDefault="0005436C" w:rsidP="007B302B">
      <w:pPr>
        <w:spacing w:after="0" w:line="312" w:lineRule="auto"/>
        <w:jc w:val="both"/>
        <w:rPr>
          <w:rFonts w:asciiTheme="minorBidi" w:hAnsiTheme="minorBidi"/>
          <w:sz w:val="24"/>
          <w:szCs w:val="24"/>
          <w:rtl/>
        </w:rPr>
      </w:pPr>
      <w:r w:rsidRPr="00767683">
        <w:rPr>
          <w:rFonts w:asciiTheme="minorBidi" w:hAnsiTheme="minorBidi"/>
          <w:sz w:val="24"/>
          <w:szCs w:val="24"/>
          <w:rtl/>
        </w:rPr>
        <w:lastRenderedPageBreak/>
        <w:t>יחסי ירדן והפלסטינים העסיקו לא מעט חוקרים, וזאת בשל חשיבותם והשפעתם המכרעת על הסכסוך הישראלי ערבי בכלל, ועל הישראלי פלסטיני בפרט. מעניין כי עיקר תשומת הלב ברוב המחקרים, הופנתה להיסטוריה הפוליטית של הסכסוך</w:t>
      </w:r>
      <w:r w:rsidR="007B302B">
        <w:rPr>
          <w:rFonts w:asciiTheme="minorBidi" w:hAnsiTheme="minorBidi" w:hint="cs"/>
          <w:sz w:val="24"/>
          <w:szCs w:val="24"/>
          <w:rtl/>
        </w:rPr>
        <w:t>;</w:t>
      </w:r>
      <w:r w:rsidRPr="00767683">
        <w:rPr>
          <w:rFonts w:asciiTheme="minorBidi" w:hAnsiTheme="minorBidi"/>
          <w:sz w:val="24"/>
          <w:szCs w:val="24"/>
          <w:rtl/>
        </w:rPr>
        <w:t xml:space="preserve"> תרומתו של מחקר זה היא בכך, שהוא מנסה להשליך אור על מיקומו ותפקידו של תחום החינוך, במערכת היחסים המורכבת בין הירדנים והפלסטינים בירושלים בתקופת השלטון הירדני בין השנים 1948- 1967. </w:t>
      </w:r>
    </w:p>
    <w:p w:rsidR="0005436C" w:rsidRPr="00767683" w:rsidRDefault="0005436C" w:rsidP="007B302B">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מלימוד הנושא עולות שלוש נקודות עיקריות: האחת </w:t>
      </w:r>
      <w:r w:rsidR="007B302B">
        <w:rPr>
          <w:rFonts w:asciiTheme="minorBidi" w:hAnsiTheme="minorBidi" w:hint="cs"/>
          <w:sz w:val="24"/>
          <w:szCs w:val="24"/>
          <w:rtl/>
        </w:rPr>
        <w:t xml:space="preserve">- </w:t>
      </w:r>
      <w:r w:rsidRPr="00767683">
        <w:rPr>
          <w:rFonts w:asciiTheme="minorBidi" w:hAnsiTheme="minorBidi"/>
          <w:sz w:val="24"/>
          <w:szCs w:val="24"/>
          <w:rtl/>
        </w:rPr>
        <w:t xml:space="preserve">הירדנים פעלו למען החלשת מעמד מזרח ירושלים מכל הבחינות </w:t>
      </w:r>
      <w:r w:rsidR="007B302B">
        <w:rPr>
          <w:rFonts w:asciiTheme="minorBidi" w:hAnsiTheme="minorBidi" w:hint="cs"/>
          <w:sz w:val="24"/>
          <w:szCs w:val="24"/>
          <w:rtl/>
        </w:rPr>
        <w:t xml:space="preserve">- </w:t>
      </w:r>
      <w:r w:rsidRPr="00767683">
        <w:rPr>
          <w:rFonts w:asciiTheme="minorBidi" w:hAnsiTheme="minorBidi"/>
          <w:sz w:val="24"/>
          <w:szCs w:val="24"/>
          <w:rtl/>
        </w:rPr>
        <w:t xml:space="preserve">פוליטית, מנהלית ותרבותית. הם היו מודעים היטב למרכזיות העיר בעבור התנועה הלאומית הפלסטינית בימי המנדט, ובהיותה מעוזו של המופתי, שהתנגד בתוקף לקו המדיני של המלך עבדאללה. על מנת להחליש את המרכיבים האלה, נקטו הירדנים במדיניות  שהחלישה את מעמדה של העיר. </w:t>
      </w:r>
      <w:r w:rsidR="007B302B">
        <w:rPr>
          <w:rFonts w:asciiTheme="minorBidi" w:hAnsiTheme="minorBidi" w:hint="cs"/>
          <w:sz w:val="24"/>
          <w:szCs w:val="24"/>
          <w:rtl/>
        </w:rPr>
        <w:t>ה</w:t>
      </w:r>
      <w:r w:rsidRPr="00767683">
        <w:rPr>
          <w:rFonts w:asciiTheme="minorBidi" w:hAnsiTheme="minorBidi"/>
          <w:sz w:val="24"/>
          <w:szCs w:val="24"/>
          <w:rtl/>
        </w:rPr>
        <w:t xml:space="preserve">דבר בא לידי ביטוי בהעתקת רוב משרדי הממשל מירושלים. עמאן הפכה לעיר המרכזית, וזכתה לחלק הארי בהשקעות הכלכליות. </w:t>
      </w:r>
    </w:p>
    <w:p w:rsidR="007B302B" w:rsidRDefault="007B302B" w:rsidP="007B302B">
      <w:pPr>
        <w:spacing w:after="0" w:line="312" w:lineRule="auto"/>
        <w:jc w:val="both"/>
        <w:rPr>
          <w:rFonts w:asciiTheme="minorBidi" w:hAnsiTheme="minorBidi"/>
          <w:sz w:val="24"/>
          <w:szCs w:val="24"/>
          <w:rtl/>
        </w:rPr>
      </w:pPr>
    </w:p>
    <w:p w:rsidR="0005436C" w:rsidRPr="00767683" w:rsidRDefault="0005436C" w:rsidP="007B302B">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השנייה </w:t>
      </w:r>
      <w:r w:rsidR="007B302B">
        <w:rPr>
          <w:rFonts w:asciiTheme="minorBidi" w:hAnsiTheme="minorBidi" w:hint="cs"/>
          <w:sz w:val="24"/>
          <w:szCs w:val="24"/>
          <w:rtl/>
        </w:rPr>
        <w:t xml:space="preserve">- </w:t>
      </w:r>
      <w:r w:rsidRPr="00767683">
        <w:rPr>
          <w:rFonts w:asciiTheme="minorBidi" w:hAnsiTheme="minorBidi"/>
          <w:sz w:val="24"/>
          <w:szCs w:val="24"/>
          <w:rtl/>
        </w:rPr>
        <w:t>המחקר  הראה שהירדנים עשו למען החלשת הזהות הלאומית הפלסטינית במזרח ירושלים ובגדה. מטרתם המוצהרת הייתה</w:t>
      </w:r>
      <w:r w:rsidR="007B302B">
        <w:rPr>
          <w:rFonts w:asciiTheme="minorBidi" w:hAnsiTheme="minorBidi" w:hint="cs"/>
          <w:sz w:val="24"/>
          <w:szCs w:val="24"/>
          <w:rtl/>
        </w:rPr>
        <w:t xml:space="preserve"> </w:t>
      </w:r>
      <w:r w:rsidRPr="00767683">
        <w:rPr>
          <w:rFonts w:asciiTheme="minorBidi" w:hAnsiTheme="minorBidi"/>
          <w:sz w:val="24"/>
          <w:szCs w:val="24"/>
          <w:rtl/>
        </w:rPr>
        <w:t xml:space="preserve">הבניית זהות ירדנית חדשה הכוללת בתוכה את שני העמים, ואת שתי הגדות. הם היו מודעים היטב לחשיבות מערכת החינוך ככלי להגשמת מטרה זו, ולכן הם החלו כבר מראשית שלטונם בשינוי תכניות החינוך וספרי הלימוד וזאת לאחר חקיקת חוקים מתאימים. </w:t>
      </w:r>
    </w:p>
    <w:p w:rsidR="0005436C" w:rsidRPr="00767683" w:rsidRDefault="0005436C" w:rsidP="007B302B">
      <w:pPr>
        <w:spacing w:after="0" w:line="312" w:lineRule="auto"/>
        <w:jc w:val="both"/>
        <w:rPr>
          <w:rFonts w:asciiTheme="minorBidi" w:hAnsiTheme="minorBidi"/>
          <w:sz w:val="24"/>
          <w:szCs w:val="24"/>
          <w:rtl/>
        </w:rPr>
      </w:pPr>
      <w:r w:rsidRPr="00767683">
        <w:rPr>
          <w:rFonts w:asciiTheme="minorBidi" w:hAnsiTheme="minorBidi"/>
          <w:sz w:val="24"/>
          <w:szCs w:val="24"/>
          <w:rtl/>
        </w:rPr>
        <w:t>במסגרת מדיניות זו, מיזג וא</w:t>
      </w:r>
      <w:r w:rsidR="007B302B">
        <w:rPr>
          <w:rFonts w:asciiTheme="minorBidi" w:hAnsiTheme="minorBidi" w:hint="cs"/>
          <w:sz w:val="24"/>
          <w:szCs w:val="24"/>
          <w:rtl/>
        </w:rPr>
        <w:t>י</w:t>
      </w:r>
      <w:r w:rsidRPr="00767683">
        <w:rPr>
          <w:rFonts w:asciiTheme="minorBidi" w:hAnsiTheme="minorBidi"/>
          <w:sz w:val="24"/>
          <w:szCs w:val="24"/>
          <w:rtl/>
        </w:rPr>
        <w:t xml:space="preserve">חד משרד החינוך הירדני את תכניות הלימודים, והפך את המקצועות המרכזיים המשמשים להבניית זהות </w:t>
      </w:r>
      <w:r w:rsidR="007B302B">
        <w:rPr>
          <w:rFonts w:asciiTheme="minorBidi" w:hAnsiTheme="minorBidi" w:hint="cs"/>
          <w:sz w:val="24"/>
          <w:szCs w:val="24"/>
          <w:rtl/>
        </w:rPr>
        <w:t>(</w:t>
      </w:r>
      <w:r w:rsidRPr="00767683">
        <w:rPr>
          <w:rFonts w:asciiTheme="minorBidi" w:hAnsiTheme="minorBidi"/>
          <w:sz w:val="24"/>
          <w:szCs w:val="24"/>
          <w:rtl/>
        </w:rPr>
        <w:t>השפה הערבית, ההיסטוריה, הגיאוגרפיה</w:t>
      </w:r>
      <w:r w:rsidR="007B302B">
        <w:rPr>
          <w:rFonts w:asciiTheme="minorBidi" w:hAnsiTheme="minorBidi" w:hint="cs"/>
          <w:sz w:val="24"/>
          <w:szCs w:val="24"/>
          <w:rtl/>
        </w:rPr>
        <w:t xml:space="preserve"> וכו') </w:t>
      </w:r>
      <w:r w:rsidRPr="00767683">
        <w:rPr>
          <w:rFonts w:asciiTheme="minorBidi" w:hAnsiTheme="minorBidi"/>
          <w:sz w:val="24"/>
          <w:szCs w:val="24"/>
          <w:rtl/>
        </w:rPr>
        <w:t>למקצועות חובה בכל בתי הספר</w:t>
      </w:r>
      <w:r w:rsidR="007B302B">
        <w:rPr>
          <w:rFonts w:asciiTheme="minorBidi" w:hAnsiTheme="minorBidi" w:hint="cs"/>
          <w:sz w:val="24"/>
          <w:szCs w:val="24"/>
          <w:rtl/>
        </w:rPr>
        <w:t xml:space="preserve">: </w:t>
      </w:r>
      <w:r w:rsidRPr="00767683">
        <w:rPr>
          <w:rFonts w:asciiTheme="minorBidi" w:hAnsiTheme="minorBidi"/>
          <w:sz w:val="24"/>
          <w:szCs w:val="24"/>
          <w:rtl/>
        </w:rPr>
        <w:t>הממשלתיים, הפרטיים ואלה של סוכנות הסעד (</w:t>
      </w:r>
      <w:proofErr w:type="spellStart"/>
      <w:r w:rsidRPr="00767683">
        <w:rPr>
          <w:rFonts w:asciiTheme="minorBidi" w:hAnsiTheme="minorBidi"/>
          <w:sz w:val="24"/>
          <w:szCs w:val="24"/>
          <w:rtl/>
        </w:rPr>
        <w:t>האונר"א</w:t>
      </w:r>
      <w:proofErr w:type="spellEnd"/>
      <w:r w:rsidRPr="00767683">
        <w:rPr>
          <w:rFonts w:asciiTheme="minorBidi" w:hAnsiTheme="minorBidi"/>
          <w:sz w:val="24"/>
          <w:szCs w:val="24"/>
          <w:rtl/>
        </w:rPr>
        <w:t>).</w:t>
      </w:r>
      <w:r w:rsidR="007B302B">
        <w:rPr>
          <w:rFonts w:asciiTheme="minorBidi" w:hAnsiTheme="minorBidi" w:hint="cs"/>
          <w:sz w:val="24"/>
          <w:szCs w:val="24"/>
          <w:rtl/>
        </w:rPr>
        <w:t xml:space="preserve"> </w:t>
      </w:r>
      <w:r w:rsidRPr="00767683">
        <w:rPr>
          <w:rFonts w:asciiTheme="minorBidi" w:hAnsiTheme="minorBidi"/>
          <w:sz w:val="24"/>
          <w:szCs w:val="24"/>
          <w:rtl/>
        </w:rPr>
        <w:t xml:space="preserve">בתוכניות ובספרי הלימוד לא ניתן דגש להיסטוריה הפלסטינית הן מימי </w:t>
      </w:r>
      <w:r w:rsidR="00D041F6" w:rsidRPr="00767683">
        <w:rPr>
          <w:rFonts w:asciiTheme="minorBidi" w:hAnsiTheme="minorBidi"/>
          <w:sz w:val="24"/>
          <w:szCs w:val="24"/>
          <w:rtl/>
        </w:rPr>
        <w:t>העות'מאניים</w:t>
      </w:r>
      <w:r w:rsidRPr="00767683">
        <w:rPr>
          <w:rFonts w:asciiTheme="minorBidi" w:hAnsiTheme="minorBidi"/>
          <w:sz w:val="24"/>
          <w:szCs w:val="24"/>
          <w:rtl/>
        </w:rPr>
        <w:t xml:space="preserve"> והן </w:t>
      </w:r>
      <w:r w:rsidR="007B302B">
        <w:rPr>
          <w:rFonts w:asciiTheme="minorBidi" w:hAnsiTheme="minorBidi" w:hint="cs"/>
          <w:sz w:val="24"/>
          <w:szCs w:val="24"/>
          <w:rtl/>
        </w:rPr>
        <w:t>מ</w:t>
      </w:r>
      <w:r w:rsidRPr="00767683">
        <w:rPr>
          <w:rFonts w:asciiTheme="minorBidi" w:hAnsiTheme="minorBidi"/>
          <w:sz w:val="24"/>
          <w:szCs w:val="24"/>
          <w:rtl/>
        </w:rPr>
        <w:t xml:space="preserve">תקופת המנדט. המונח פלסטין אף הוא נדחק ובמקומו הוכנס מונח הגדה המערבית. הירדנים הדגישו והבליטו את תפקידה של השושלת </w:t>
      </w:r>
      <w:proofErr w:type="spellStart"/>
      <w:r w:rsidRPr="00767683">
        <w:rPr>
          <w:rFonts w:asciiTheme="minorBidi" w:hAnsiTheme="minorBidi"/>
          <w:sz w:val="24"/>
          <w:szCs w:val="24"/>
          <w:rtl/>
        </w:rPr>
        <w:t>ההאשמית</w:t>
      </w:r>
      <w:proofErr w:type="spellEnd"/>
      <w:r w:rsidRPr="00767683">
        <w:rPr>
          <w:rFonts w:asciiTheme="minorBidi" w:hAnsiTheme="minorBidi"/>
          <w:sz w:val="24"/>
          <w:szCs w:val="24"/>
          <w:rtl/>
        </w:rPr>
        <w:t xml:space="preserve"> ושל השריף חוסיין ממכה ובניו במהלך מלחמת העולם הראשונה. </w:t>
      </w:r>
      <w:proofErr w:type="spellStart"/>
      <w:r w:rsidRPr="00767683">
        <w:rPr>
          <w:rFonts w:asciiTheme="minorBidi" w:hAnsiTheme="minorBidi"/>
          <w:sz w:val="24"/>
          <w:szCs w:val="24"/>
          <w:rtl/>
        </w:rPr>
        <w:t>ההאשמים</w:t>
      </w:r>
      <w:proofErr w:type="spellEnd"/>
      <w:r w:rsidRPr="00767683">
        <w:rPr>
          <w:rFonts w:asciiTheme="minorBidi" w:hAnsiTheme="minorBidi"/>
          <w:sz w:val="24"/>
          <w:szCs w:val="24"/>
          <w:rtl/>
        </w:rPr>
        <w:t xml:space="preserve"> הוצגו כמי שעשו ומוסיפים לעשות למען השגת אחדות ועצמאות לארצות ערב. וכי אחדות שתי הגדות היא צעד ראשון בכיוון </w:t>
      </w:r>
      <w:r w:rsidR="007B302B">
        <w:rPr>
          <w:rFonts w:asciiTheme="minorBidi" w:hAnsiTheme="minorBidi" w:hint="cs"/>
          <w:sz w:val="24"/>
          <w:szCs w:val="24"/>
          <w:rtl/>
        </w:rPr>
        <w:t>ש</w:t>
      </w:r>
      <w:r w:rsidRPr="00767683">
        <w:rPr>
          <w:rFonts w:asciiTheme="minorBidi" w:hAnsiTheme="minorBidi"/>
          <w:sz w:val="24"/>
          <w:szCs w:val="24"/>
          <w:rtl/>
        </w:rPr>
        <w:t>ל</w:t>
      </w:r>
      <w:r w:rsidR="007B302B">
        <w:rPr>
          <w:rFonts w:asciiTheme="minorBidi" w:hAnsiTheme="minorBidi" w:hint="cs"/>
          <w:sz w:val="24"/>
          <w:szCs w:val="24"/>
          <w:rtl/>
        </w:rPr>
        <w:t xml:space="preserve"> </w:t>
      </w:r>
      <w:r w:rsidRPr="00767683">
        <w:rPr>
          <w:rFonts w:asciiTheme="minorBidi" w:hAnsiTheme="minorBidi"/>
          <w:sz w:val="24"/>
          <w:szCs w:val="24"/>
          <w:rtl/>
        </w:rPr>
        <w:t xml:space="preserve">אחדות ערבית רחבה יותר. חשוב להדגיש, כי המהלכים האלה זכו בתמיכת מקורביהם בגדה, שכאמור חששו מהמדיניות של </w:t>
      </w:r>
      <w:r w:rsidR="007B302B">
        <w:rPr>
          <w:rFonts w:asciiTheme="minorBidi" w:hAnsiTheme="minorBidi" w:hint="cs"/>
          <w:sz w:val="24"/>
          <w:szCs w:val="24"/>
          <w:rtl/>
        </w:rPr>
        <w:t xml:space="preserve">המופתי </w:t>
      </w:r>
      <w:r w:rsidRPr="00767683">
        <w:rPr>
          <w:rFonts w:asciiTheme="minorBidi" w:hAnsiTheme="minorBidi"/>
          <w:sz w:val="24"/>
          <w:szCs w:val="24"/>
          <w:rtl/>
        </w:rPr>
        <w:t>חאג' אמין.</w:t>
      </w:r>
    </w:p>
    <w:p w:rsidR="007B302B" w:rsidRDefault="007B302B" w:rsidP="00EB655D">
      <w:pPr>
        <w:spacing w:after="0" w:line="312" w:lineRule="auto"/>
        <w:jc w:val="both"/>
        <w:rPr>
          <w:rFonts w:asciiTheme="minorBidi" w:hAnsiTheme="minorBidi"/>
          <w:sz w:val="24"/>
          <w:szCs w:val="24"/>
          <w:rtl/>
        </w:rPr>
      </w:pPr>
    </w:p>
    <w:p w:rsidR="0005436C" w:rsidRPr="00767683" w:rsidRDefault="0005436C" w:rsidP="00465F3B">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השלישית </w:t>
      </w:r>
      <w:r w:rsidR="007B302B">
        <w:rPr>
          <w:rFonts w:asciiTheme="minorBidi" w:hAnsiTheme="minorBidi" w:hint="cs"/>
          <w:sz w:val="24"/>
          <w:szCs w:val="24"/>
          <w:rtl/>
        </w:rPr>
        <w:t xml:space="preserve">- </w:t>
      </w:r>
      <w:r w:rsidRPr="00767683">
        <w:rPr>
          <w:rFonts w:asciiTheme="minorBidi" w:hAnsiTheme="minorBidi"/>
          <w:sz w:val="24"/>
          <w:szCs w:val="24"/>
          <w:rtl/>
        </w:rPr>
        <w:t>המחקר הראה כי ביצוע מדיניות זו נעשה על ידי פיקוח ביטחוני מצד הירדנים. מערכת החינוך בעיר ובגדה הייתה נתונה לשליטה מרכזית של גורמי הביטחון, וגם של מושל מחוז ירושלים. המינויים של המורים ושל המנהלים נעש</w:t>
      </w:r>
      <w:r w:rsidR="00465F3B">
        <w:rPr>
          <w:rFonts w:asciiTheme="minorBidi" w:hAnsiTheme="minorBidi" w:hint="cs"/>
          <w:sz w:val="24"/>
          <w:szCs w:val="24"/>
          <w:rtl/>
        </w:rPr>
        <w:t>ו</w:t>
      </w:r>
      <w:r w:rsidRPr="00767683">
        <w:rPr>
          <w:rFonts w:asciiTheme="minorBidi" w:hAnsiTheme="minorBidi"/>
          <w:sz w:val="24"/>
          <w:szCs w:val="24"/>
          <w:rtl/>
        </w:rPr>
        <w:t xml:space="preserve"> לאחר סינון ובחירה קפדנית, </w:t>
      </w:r>
      <w:r w:rsidR="00465F3B">
        <w:rPr>
          <w:rFonts w:asciiTheme="minorBidi" w:hAnsiTheme="minorBidi" w:hint="cs"/>
          <w:sz w:val="24"/>
          <w:szCs w:val="24"/>
          <w:rtl/>
        </w:rPr>
        <w:t>ו</w:t>
      </w:r>
      <w:r w:rsidRPr="00767683">
        <w:rPr>
          <w:rFonts w:asciiTheme="minorBidi" w:hAnsiTheme="minorBidi"/>
          <w:sz w:val="24"/>
          <w:szCs w:val="24"/>
          <w:rtl/>
        </w:rPr>
        <w:t xml:space="preserve">כל מי שהתנגד מצא את עצמו בעימות עם המערכת. הירדנים חששו מחלחול האידיאולוגיה </w:t>
      </w:r>
      <w:proofErr w:type="spellStart"/>
      <w:r w:rsidRPr="00767683">
        <w:rPr>
          <w:rFonts w:asciiTheme="minorBidi" w:hAnsiTheme="minorBidi"/>
          <w:sz w:val="24"/>
          <w:szCs w:val="24"/>
          <w:rtl/>
        </w:rPr>
        <w:t>הנאצריסטית</w:t>
      </w:r>
      <w:proofErr w:type="spellEnd"/>
      <w:r w:rsidRPr="00767683">
        <w:rPr>
          <w:rFonts w:asciiTheme="minorBidi" w:hAnsiTheme="minorBidi"/>
          <w:sz w:val="24"/>
          <w:szCs w:val="24"/>
          <w:rtl/>
        </w:rPr>
        <w:t xml:space="preserve">  וגם הקומוניסטית לגדה, ופעלו כנגד כל מי שהזדהה עם שני זרמים אלה, גם אם </w:t>
      </w:r>
      <w:r w:rsidR="00465F3B">
        <w:rPr>
          <w:rFonts w:asciiTheme="minorBidi" w:hAnsiTheme="minorBidi" w:hint="cs"/>
          <w:sz w:val="24"/>
          <w:szCs w:val="24"/>
          <w:rtl/>
        </w:rPr>
        <w:t xml:space="preserve">לעיתים </w:t>
      </w:r>
      <w:r w:rsidRPr="00767683">
        <w:rPr>
          <w:rFonts w:asciiTheme="minorBidi" w:hAnsiTheme="minorBidi"/>
          <w:sz w:val="24"/>
          <w:szCs w:val="24"/>
          <w:rtl/>
        </w:rPr>
        <w:t xml:space="preserve">מדובר </w:t>
      </w:r>
      <w:r w:rsidR="00465F3B">
        <w:rPr>
          <w:rFonts w:asciiTheme="minorBidi" w:hAnsiTheme="minorBidi" w:hint="cs"/>
          <w:sz w:val="24"/>
          <w:szCs w:val="24"/>
          <w:rtl/>
        </w:rPr>
        <w:t xml:space="preserve">היה </w:t>
      </w:r>
      <w:r w:rsidRPr="00767683">
        <w:rPr>
          <w:rFonts w:asciiTheme="minorBidi" w:hAnsiTheme="minorBidi"/>
          <w:sz w:val="24"/>
          <w:szCs w:val="24"/>
          <w:rtl/>
        </w:rPr>
        <w:t>בתלמידים.</w:t>
      </w:r>
    </w:p>
    <w:p w:rsidR="0005436C" w:rsidRDefault="0005436C" w:rsidP="00465F3B">
      <w:pPr>
        <w:spacing w:after="0" w:line="312" w:lineRule="auto"/>
        <w:jc w:val="both"/>
        <w:rPr>
          <w:rFonts w:asciiTheme="minorBidi" w:hAnsiTheme="minorBidi"/>
          <w:sz w:val="24"/>
          <w:szCs w:val="24"/>
          <w:rtl/>
        </w:rPr>
      </w:pPr>
      <w:r w:rsidRPr="00767683">
        <w:rPr>
          <w:rFonts w:asciiTheme="minorBidi" w:hAnsiTheme="minorBidi"/>
          <w:sz w:val="24"/>
          <w:szCs w:val="24"/>
          <w:rtl/>
        </w:rPr>
        <w:t>מסתבר כי למרות האהדה הראשונית שג</w:t>
      </w:r>
      <w:r w:rsidR="00465F3B">
        <w:rPr>
          <w:rFonts w:asciiTheme="minorBidi" w:hAnsiTheme="minorBidi" w:hint="cs"/>
          <w:sz w:val="24"/>
          <w:szCs w:val="24"/>
          <w:rtl/>
        </w:rPr>
        <w:t>י</w:t>
      </w:r>
      <w:r w:rsidRPr="00767683">
        <w:rPr>
          <w:rFonts w:asciiTheme="minorBidi" w:hAnsiTheme="minorBidi"/>
          <w:sz w:val="24"/>
          <w:szCs w:val="24"/>
          <w:rtl/>
        </w:rPr>
        <w:t>ל</w:t>
      </w:r>
      <w:r w:rsidR="00465F3B">
        <w:rPr>
          <w:rFonts w:asciiTheme="minorBidi" w:hAnsiTheme="minorBidi" w:hint="cs"/>
          <w:sz w:val="24"/>
          <w:szCs w:val="24"/>
          <w:rtl/>
        </w:rPr>
        <w:t>ו</w:t>
      </w:r>
      <w:r w:rsidRPr="00767683">
        <w:rPr>
          <w:rFonts w:asciiTheme="minorBidi" w:hAnsiTheme="minorBidi"/>
          <w:sz w:val="24"/>
          <w:szCs w:val="24"/>
          <w:rtl/>
        </w:rPr>
        <w:t xml:space="preserve"> העילית הפלסטינית וידיד</w:t>
      </w:r>
      <w:r w:rsidR="00465F3B">
        <w:rPr>
          <w:rFonts w:asciiTheme="minorBidi" w:hAnsiTheme="minorBidi" w:hint="cs"/>
          <w:sz w:val="24"/>
          <w:szCs w:val="24"/>
          <w:rtl/>
        </w:rPr>
        <w:t>י</w:t>
      </w:r>
      <w:r w:rsidRPr="00767683">
        <w:rPr>
          <w:rFonts w:asciiTheme="minorBidi" w:hAnsiTheme="minorBidi"/>
          <w:sz w:val="24"/>
          <w:szCs w:val="24"/>
          <w:rtl/>
        </w:rPr>
        <w:t xml:space="preserve"> ירדן בעיר ובגדה </w:t>
      </w:r>
      <w:r w:rsidR="00465F3B">
        <w:rPr>
          <w:rFonts w:asciiTheme="minorBidi" w:hAnsiTheme="minorBidi" w:hint="cs"/>
          <w:sz w:val="24"/>
          <w:szCs w:val="24"/>
          <w:rtl/>
        </w:rPr>
        <w:t>-</w:t>
      </w:r>
      <w:r w:rsidRPr="00767683">
        <w:rPr>
          <w:rFonts w:asciiTheme="minorBidi" w:hAnsiTheme="minorBidi"/>
          <w:sz w:val="24"/>
          <w:szCs w:val="24"/>
          <w:rtl/>
        </w:rPr>
        <w:t xml:space="preserve">שתבטאה בכינוס יריחו שבקש סיפוח מידי לירדן, ולמרות כל המאמצים שנעשו, התקשו הירדנים בטווח הארוך לחולל את השינוי הדרוש בזהות. </w:t>
      </w:r>
      <w:r w:rsidR="00465F3B">
        <w:rPr>
          <w:rFonts w:asciiTheme="minorBidi" w:hAnsiTheme="minorBidi" w:hint="cs"/>
          <w:sz w:val="24"/>
          <w:szCs w:val="24"/>
          <w:rtl/>
        </w:rPr>
        <w:t xml:space="preserve">הם </w:t>
      </w:r>
      <w:r w:rsidRPr="00767683">
        <w:rPr>
          <w:rFonts w:asciiTheme="minorBidi" w:hAnsiTheme="minorBidi"/>
          <w:sz w:val="24"/>
          <w:szCs w:val="24"/>
          <w:rtl/>
        </w:rPr>
        <w:t xml:space="preserve">התקשו ביצירת חברה הומוגנית </w:t>
      </w:r>
      <w:r w:rsidRPr="00767683">
        <w:rPr>
          <w:rFonts w:asciiTheme="minorBidi" w:hAnsiTheme="minorBidi"/>
          <w:sz w:val="24"/>
          <w:szCs w:val="24"/>
          <w:rtl/>
        </w:rPr>
        <w:lastRenderedPageBreak/>
        <w:t>פלסטינית ירדנית, במיוחד בעשור השני של שלטונם בגדה, עשור הידוע בפי החקרים בשם 'עשור ההתעוררות' וזאת לע</w:t>
      </w:r>
      <w:r w:rsidR="00465F3B">
        <w:rPr>
          <w:rFonts w:asciiTheme="minorBidi" w:hAnsiTheme="minorBidi" w:hint="cs"/>
          <w:sz w:val="24"/>
          <w:szCs w:val="24"/>
          <w:rtl/>
        </w:rPr>
        <w:t>ו</w:t>
      </w:r>
      <w:r w:rsidRPr="00767683">
        <w:rPr>
          <w:rFonts w:asciiTheme="minorBidi" w:hAnsiTheme="minorBidi"/>
          <w:sz w:val="24"/>
          <w:szCs w:val="24"/>
          <w:rtl/>
        </w:rPr>
        <w:t xml:space="preserve">מת העשור הראשון המכונה 'עשור התרדמה'. הרי בעשור </w:t>
      </w:r>
      <w:r w:rsidR="00465F3B">
        <w:rPr>
          <w:rFonts w:asciiTheme="minorBidi" w:hAnsiTheme="minorBidi" w:hint="cs"/>
          <w:sz w:val="24"/>
          <w:szCs w:val="24"/>
          <w:rtl/>
        </w:rPr>
        <w:t>השני</w:t>
      </w:r>
      <w:r w:rsidRPr="00767683">
        <w:rPr>
          <w:rFonts w:asciiTheme="minorBidi" w:hAnsiTheme="minorBidi"/>
          <w:sz w:val="24"/>
          <w:szCs w:val="24"/>
          <w:rtl/>
        </w:rPr>
        <w:t xml:space="preserve"> נוסדו שני ארגונים פלסטינים חשובים</w:t>
      </w:r>
      <w:r w:rsidR="00465F3B">
        <w:rPr>
          <w:rFonts w:asciiTheme="minorBidi" w:hAnsiTheme="minorBidi" w:hint="cs"/>
          <w:sz w:val="24"/>
          <w:szCs w:val="24"/>
          <w:rtl/>
        </w:rPr>
        <w:t xml:space="preserve">: </w:t>
      </w:r>
      <w:r w:rsidRPr="00767683">
        <w:rPr>
          <w:rFonts w:asciiTheme="minorBidi" w:hAnsiTheme="minorBidi"/>
          <w:sz w:val="24"/>
          <w:szCs w:val="24"/>
          <w:rtl/>
        </w:rPr>
        <w:t xml:space="preserve">בשנת 1959 </w:t>
      </w:r>
      <w:r w:rsidR="00465F3B">
        <w:rPr>
          <w:rFonts w:asciiTheme="minorBidi" w:hAnsiTheme="minorBidi" w:hint="cs"/>
          <w:sz w:val="24"/>
          <w:szCs w:val="24"/>
          <w:rtl/>
        </w:rPr>
        <w:t>א</w:t>
      </w:r>
      <w:r w:rsidRPr="00767683">
        <w:rPr>
          <w:rFonts w:asciiTheme="minorBidi" w:hAnsiTheme="minorBidi"/>
          <w:sz w:val="24"/>
          <w:szCs w:val="24"/>
          <w:rtl/>
        </w:rPr>
        <w:t>רגון הפתח, ובשנת 1964 אש"ף</w:t>
      </w:r>
      <w:r w:rsidR="00465F3B">
        <w:rPr>
          <w:rFonts w:asciiTheme="minorBidi" w:hAnsiTheme="minorBidi" w:hint="cs"/>
          <w:sz w:val="24"/>
          <w:szCs w:val="24"/>
          <w:rtl/>
        </w:rPr>
        <w:t xml:space="preserve"> (הארגון לשחרור פלשתין)</w:t>
      </w:r>
      <w:r w:rsidRPr="00767683">
        <w:rPr>
          <w:rFonts w:asciiTheme="minorBidi" w:hAnsiTheme="minorBidi"/>
          <w:sz w:val="24"/>
          <w:szCs w:val="24"/>
          <w:rtl/>
        </w:rPr>
        <w:t>. ול</w:t>
      </w:r>
      <w:r w:rsidR="00465F3B">
        <w:rPr>
          <w:rFonts w:asciiTheme="minorBidi" w:hAnsiTheme="minorBidi" w:hint="cs"/>
          <w:sz w:val="24"/>
          <w:szCs w:val="24"/>
          <w:rtl/>
        </w:rPr>
        <w:t>א</w:t>
      </w:r>
      <w:r w:rsidRPr="00767683">
        <w:rPr>
          <w:rFonts w:asciiTheme="minorBidi" w:hAnsiTheme="minorBidi"/>
          <w:sz w:val="24"/>
          <w:szCs w:val="24"/>
          <w:rtl/>
        </w:rPr>
        <w:t xml:space="preserve"> רק ז</w:t>
      </w:r>
      <w:r w:rsidR="00465F3B">
        <w:rPr>
          <w:rFonts w:asciiTheme="minorBidi" w:hAnsiTheme="minorBidi" w:hint="cs"/>
          <w:sz w:val="24"/>
          <w:szCs w:val="24"/>
          <w:rtl/>
        </w:rPr>
        <w:t xml:space="preserve">ה - </w:t>
      </w:r>
      <w:r w:rsidRPr="00767683">
        <w:rPr>
          <w:rFonts w:asciiTheme="minorBidi" w:hAnsiTheme="minorBidi"/>
          <w:sz w:val="24"/>
          <w:szCs w:val="24"/>
          <w:rtl/>
        </w:rPr>
        <w:t xml:space="preserve">הכינוס שבמהלכו הוכרז על הקמת </w:t>
      </w:r>
      <w:r w:rsidR="00465F3B">
        <w:rPr>
          <w:rFonts w:asciiTheme="minorBidi" w:hAnsiTheme="minorBidi" w:hint="cs"/>
          <w:sz w:val="24"/>
          <w:szCs w:val="24"/>
          <w:rtl/>
        </w:rPr>
        <w:t>אש"ף</w:t>
      </w:r>
      <w:r w:rsidRPr="00767683">
        <w:rPr>
          <w:rFonts w:asciiTheme="minorBidi" w:hAnsiTheme="minorBidi"/>
          <w:sz w:val="24"/>
          <w:szCs w:val="24"/>
          <w:rtl/>
        </w:rPr>
        <w:t xml:space="preserve"> נערך במזרח ירושלים. לכל זה יש להוסיף את  הפערים הניכרים שהיו בין אוכלוסיית שתי הגדות</w:t>
      </w:r>
      <w:r w:rsidR="00465F3B">
        <w:rPr>
          <w:rFonts w:asciiTheme="minorBidi" w:hAnsiTheme="minorBidi" w:hint="cs"/>
          <w:sz w:val="24"/>
          <w:szCs w:val="24"/>
          <w:rtl/>
        </w:rPr>
        <w:t>.</w:t>
      </w:r>
      <w:r w:rsidRPr="00767683">
        <w:rPr>
          <w:rFonts w:asciiTheme="minorBidi" w:hAnsiTheme="minorBidi"/>
          <w:sz w:val="24"/>
          <w:szCs w:val="24"/>
          <w:rtl/>
        </w:rPr>
        <w:t xml:space="preserve"> אוכלוסיית הגדה המזרחית הפחות מפותחת באותה עת לא הצליחה לעקל ולהטמיע את אוכלוסיית הגדה המערבית </w:t>
      </w:r>
      <w:r w:rsidR="00465F3B">
        <w:rPr>
          <w:rFonts w:asciiTheme="minorBidi" w:hAnsiTheme="minorBidi" w:hint="cs"/>
          <w:sz w:val="24"/>
          <w:szCs w:val="24"/>
          <w:rtl/>
        </w:rPr>
        <w:t>(</w:t>
      </w:r>
      <w:r w:rsidRPr="00767683">
        <w:rPr>
          <w:rFonts w:asciiTheme="minorBidi" w:hAnsiTheme="minorBidi"/>
          <w:sz w:val="24"/>
          <w:szCs w:val="24"/>
          <w:rtl/>
        </w:rPr>
        <w:t>כולל מזרח ירושלים</w:t>
      </w:r>
      <w:r w:rsidR="00465F3B">
        <w:rPr>
          <w:rFonts w:asciiTheme="minorBidi" w:hAnsiTheme="minorBidi" w:hint="cs"/>
          <w:sz w:val="24"/>
          <w:szCs w:val="24"/>
          <w:rtl/>
        </w:rPr>
        <w:t>)</w:t>
      </w:r>
      <w:r w:rsidRPr="00767683">
        <w:rPr>
          <w:rFonts w:asciiTheme="minorBidi" w:hAnsiTheme="minorBidi"/>
          <w:sz w:val="24"/>
          <w:szCs w:val="24"/>
          <w:rtl/>
        </w:rPr>
        <w:t xml:space="preserve"> המפותחת ומשכ</w:t>
      </w:r>
      <w:r w:rsidR="007B302B">
        <w:rPr>
          <w:rFonts w:asciiTheme="minorBidi" w:hAnsiTheme="minorBidi" w:hint="cs"/>
          <w:sz w:val="24"/>
          <w:szCs w:val="24"/>
          <w:rtl/>
        </w:rPr>
        <w:t>י</w:t>
      </w:r>
      <w:r w:rsidRPr="00767683">
        <w:rPr>
          <w:rFonts w:asciiTheme="minorBidi" w:hAnsiTheme="minorBidi"/>
          <w:sz w:val="24"/>
          <w:szCs w:val="24"/>
          <w:rtl/>
        </w:rPr>
        <w:t>לה יותר.</w:t>
      </w:r>
    </w:p>
    <w:p w:rsidR="00EB655D" w:rsidRPr="00EB655D" w:rsidRDefault="00EB655D" w:rsidP="00EB655D">
      <w:pPr>
        <w:spacing w:after="0" w:line="312" w:lineRule="auto"/>
        <w:jc w:val="both"/>
        <w:rPr>
          <w:rFonts w:asciiTheme="minorBidi" w:hAnsiTheme="minorBidi"/>
          <w:b/>
          <w:bCs/>
          <w:sz w:val="24"/>
          <w:szCs w:val="24"/>
          <w:rtl/>
        </w:rPr>
      </w:pPr>
      <w:r w:rsidRPr="00EB655D">
        <w:rPr>
          <w:rFonts w:asciiTheme="minorBidi" w:hAnsiTheme="minorBidi" w:cs="Arial" w:hint="cs"/>
          <w:b/>
          <w:bCs/>
          <w:sz w:val="24"/>
          <w:szCs w:val="24"/>
          <w:rtl/>
        </w:rPr>
        <w:t>ביבליוגרפיה</w:t>
      </w:r>
    </w:p>
    <w:p w:rsidR="0005436C" w:rsidRPr="00767683" w:rsidRDefault="0005436C"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נבו, י' (1975), עבדאללה וערביי ארץ ישראל, תל אביב: מכון שילוח לחקר המזרח התיכון ואפריקה</w:t>
      </w:r>
    </w:p>
    <w:p w:rsidR="0005436C" w:rsidRPr="00767683" w:rsidRDefault="0005436C"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נבו, י' (2005), ירדן החיפוש אחר זהות, תל אביב: האוניברסיטה הפתוחה</w:t>
      </w:r>
    </w:p>
    <w:p w:rsidR="0005436C" w:rsidRPr="00767683" w:rsidRDefault="0005436C" w:rsidP="00EB655D">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מילסון,מ</w:t>
      </w:r>
      <w:proofErr w:type="spellEnd"/>
      <w:r w:rsidRPr="00767683">
        <w:rPr>
          <w:rFonts w:asciiTheme="minorBidi" w:hAnsiTheme="minorBidi"/>
          <w:sz w:val="24"/>
          <w:szCs w:val="24"/>
          <w:rtl/>
        </w:rPr>
        <w:t>' (1984), ירדן והגדה המערבית, ירושלים: האוניברסיטה העברית</w:t>
      </w:r>
    </w:p>
    <w:p w:rsidR="0005436C" w:rsidRPr="00767683" w:rsidRDefault="0005436C" w:rsidP="00EB655D">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מעוז,מ</w:t>
      </w:r>
      <w:proofErr w:type="spellEnd"/>
      <w:r w:rsidRPr="00767683">
        <w:rPr>
          <w:rFonts w:asciiTheme="minorBidi" w:hAnsiTheme="minorBidi"/>
          <w:sz w:val="24"/>
          <w:szCs w:val="24"/>
          <w:rtl/>
        </w:rPr>
        <w:t>' (1985), המנהיגות הפלסטינית בגדה המערבית, תל אביב: רשפים</w:t>
      </w:r>
    </w:p>
    <w:p w:rsidR="0005436C" w:rsidRPr="00767683" w:rsidRDefault="0005436C"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 מבין מחקרים אלה נציין:</w:t>
      </w:r>
    </w:p>
    <w:p w:rsidR="0005436C" w:rsidRPr="00767683" w:rsidRDefault="0005436C"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אבו דיה, ס' (1989), </w:t>
      </w:r>
      <w:proofErr w:type="spellStart"/>
      <w:r w:rsidRPr="00767683">
        <w:rPr>
          <w:rFonts w:asciiTheme="minorBidi" w:hAnsiTheme="minorBidi"/>
          <w:sz w:val="24"/>
          <w:szCs w:val="24"/>
          <w:rtl/>
        </w:rPr>
        <w:t>אלפכר</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אלסיאסי</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אלארדני</w:t>
      </w:r>
      <w:proofErr w:type="spellEnd"/>
      <w:r w:rsidRPr="00767683">
        <w:rPr>
          <w:rFonts w:asciiTheme="minorBidi" w:hAnsiTheme="minorBidi"/>
          <w:sz w:val="24"/>
          <w:szCs w:val="24"/>
          <w:rtl/>
        </w:rPr>
        <w:t xml:space="preserve">, עמאן: דאר </w:t>
      </w:r>
      <w:proofErr w:type="spellStart"/>
      <w:r w:rsidRPr="00767683">
        <w:rPr>
          <w:rFonts w:asciiTheme="minorBidi" w:hAnsiTheme="minorBidi"/>
          <w:sz w:val="24"/>
          <w:szCs w:val="24"/>
          <w:rtl/>
        </w:rPr>
        <w:t>אלבשיר</w:t>
      </w:r>
      <w:proofErr w:type="spellEnd"/>
    </w:p>
    <w:p w:rsidR="0005436C" w:rsidRPr="00767683" w:rsidRDefault="0005436C" w:rsidP="00EB655D">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ריג'י</w:t>
      </w:r>
      <w:proofErr w:type="spellEnd"/>
      <w:r w:rsidRPr="00767683">
        <w:rPr>
          <w:rFonts w:asciiTheme="minorBidi" w:hAnsiTheme="minorBidi"/>
          <w:sz w:val="24"/>
          <w:szCs w:val="24"/>
          <w:rtl/>
        </w:rPr>
        <w:t xml:space="preserve">, א' (1995), </w:t>
      </w:r>
      <w:proofErr w:type="spellStart"/>
      <w:r w:rsidRPr="00767683">
        <w:rPr>
          <w:rFonts w:asciiTheme="minorBidi" w:hAnsiTheme="minorBidi"/>
          <w:sz w:val="24"/>
          <w:szCs w:val="24"/>
          <w:rtl/>
        </w:rPr>
        <w:t>אלתעלים</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אלפלסטיני</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ותחדיאת</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אלמוסתקבל</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אלקודס</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אלג'מעיה</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אלפלסטיניה</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אלאקאדימיה</w:t>
      </w:r>
      <w:proofErr w:type="spellEnd"/>
    </w:p>
    <w:p w:rsidR="0005436C" w:rsidRPr="00767683" w:rsidRDefault="0005436C" w:rsidP="00EB655D">
      <w:pPr>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בדראן</w:t>
      </w:r>
      <w:proofErr w:type="spellEnd"/>
      <w:r w:rsidRPr="00767683">
        <w:rPr>
          <w:rFonts w:asciiTheme="minorBidi" w:hAnsiTheme="minorBidi"/>
          <w:sz w:val="24"/>
          <w:szCs w:val="24"/>
          <w:rtl/>
        </w:rPr>
        <w:t xml:space="preserve">, נ' (1979), </w:t>
      </w:r>
      <w:proofErr w:type="spellStart"/>
      <w:r w:rsidRPr="00767683">
        <w:rPr>
          <w:rFonts w:asciiTheme="minorBidi" w:hAnsiTheme="minorBidi"/>
          <w:sz w:val="24"/>
          <w:szCs w:val="24"/>
          <w:rtl/>
        </w:rPr>
        <w:t>אלתעלים</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ואלתחדית</w:t>
      </w:r>
      <w:proofErr w:type="spellEnd"/>
      <w:r w:rsidRPr="00767683">
        <w:rPr>
          <w:rFonts w:asciiTheme="minorBidi" w:hAnsiTheme="minorBidi"/>
          <w:sz w:val="24"/>
          <w:szCs w:val="24"/>
          <w:rtl/>
        </w:rPr>
        <w:t xml:space="preserve">' פי </w:t>
      </w:r>
      <w:proofErr w:type="spellStart"/>
      <w:r w:rsidRPr="00767683">
        <w:rPr>
          <w:rFonts w:asciiTheme="minorBidi" w:hAnsiTheme="minorBidi"/>
          <w:sz w:val="24"/>
          <w:szCs w:val="24"/>
          <w:rtl/>
        </w:rPr>
        <w:t>אלמג'תמע</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אלערבי</w:t>
      </w:r>
      <w:proofErr w:type="spellEnd"/>
      <w:r w:rsidRPr="00767683">
        <w:rPr>
          <w:rFonts w:asciiTheme="minorBidi" w:hAnsiTheme="minorBidi"/>
          <w:sz w:val="24"/>
          <w:szCs w:val="24"/>
          <w:rtl/>
        </w:rPr>
        <w:t xml:space="preserve"> אלפלסטיני,1948- 1967, כרך 2, ביירות: מרכז </w:t>
      </w:r>
      <w:proofErr w:type="spellStart"/>
      <w:r w:rsidRPr="00767683">
        <w:rPr>
          <w:rFonts w:asciiTheme="minorBidi" w:hAnsiTheme="minorBidi"/>
          <w:sz w:val="24"/>
          <w:szCs w:val="24"/>
          <w:rtl/>
        </w:rPr>
        <w:t>אלבחאת</w:t>
      </w:r>
      <w:proofErr w:type="spellEnd"/>
      <w:r w:rsidRPr="00767683">
        <w:rPr>
          <w:rFonts w:asciiTheme="minorBidi" w:hAnsiTheme="minorBidi"/>
          <w:sz w:val="24"/>
          <w:szCs w:val="24"/>
          <w:rtl/>
        </w:rPr>
        <w:t xml:space="preserve">' </w:t>
      </w:r>
    </w:p>
    <w:p w:rsidR="0005436C" w:rsidRPr="00767683" w:rsidRDefault="0005436C"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בשור, נ' (1978), </w:t>
      </w:r>
      <w:proofErr w:type="spellStart"/>
      <w:r w:rsidRPr="00767683">
        <w:rPr>
          <w:rFonts w:asciiTheme="minorBidi" w:hAnsiTheme="minorBidi"/>
          <w:sz w:val="24"/>
          <w:szCs w:val="24"/>
          <w:rtl/>
        </w:rPr>
        <w:t>אחקדיה</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אלפלסטיניה</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ואלוחדה</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אלערביה</w:t>
      </w:r>
      <w:proofErr w:type="spellEnd"/>
      <w:r w:rsidRPr="00767683">
        <w:rPr>
          <w:rFonts w:asciiTheme="minorBidi" w:hAnsiTheme="minorBidi"/>
          <w:sz w:val="24"/>
          <w:szCs w:val="24"/>
          <w:rtl/>
        </w:rPr>
        <w:t xml:space="preserve"> פי </w:t>
      </w:r>
      <w:proofErr w:type="spellStart"/>
      <w:r w:rsidRPr="00767683">
        <w:rPr>
          <w:rFonts w:asciiTheme="minorBidi" w:hAnsiTheme="minorBidi"/>
          <w:sz w:val="24"/>
          <w:szCs w:val="24"/>
          <w:rtl/>
        </w:rPr>
        <w:t>מנאהג</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אלתעלים</w:t>
      </w:r>
      <w:proofErr w:type="spellEnd"/>
      <w:r w:rsidRPr="00767683">
        <w:rPr>
          <w:rFonts w:asciiTheme="minorBidi" w:hAnsiTheme="minorBidi"/>
          <w:sz w:val="24"/>
          <w:szCs w:val="24"/>
          <w:rtl/>
        </w:rPr>
        <w:t xml:space="preserve"> פי </w:t>
      </w:r>
      <w:proofErr w:type="spellStart"/>
      <w:r w:rsidRPr="00767683">
        <w:rPr>
          <w:rFonts w:asciiTheme="minorBidi" w:hAnsiTheme="minorBidi"/>
          <w:sz w:val="24"/>
          <w:szCs w:val="24"/>
          <w:rtl/>
        </w:rPr>
        <w:t>אלארדן</w:t>
      </w:r>
      <w:proofErr w:type="spellEnd"/>
      <w:r w:rsidRPr="00767683">
        <w:rPr>
          <w:rFonts w:asciiTheme="minorBidi" w:hAnsiTheme="minorBidi"/>
          <w:sz w:val="24"/>
          <w:szCs w:val="24"/>
          <w:rtl/>
        </w:rPr>
        <w:t xml:space="preserve"> וסוריה </w:t>
      </w:r>
      <w:proofErr w:type="spellStart"/>
      <w:r w:rsidRPr="00767683">
        <w:rPr>
          <w:rFonts w:asciiTheme="minorBidi" w:hAnsiTheme="minorBidi"/>
          <w:sz w:val="24"/>
          <w:szCs w:val="24"/>
          <w:rtl/>
        </w:rPr>
        <w:t>ולבנאן</w:t>
      </w:r>
      <w:proofErr w:type="spellEnd"/>
      <w:r w:rsidRPr="00767683">
        <w:rPr>
          <w:rFonts w:asciiTheme="minorBidi" w:hAnsiTheme="minorBidi"/>
          <w:sz w:val="24"/>
          <w:szCs w:val="24"/>
          <w:rtl/>
        </w:rPr>
        <w:t xml:space="preserve">, ביירות: </w:t>
      </w:r>
      <w:proofErr w:type="spellStart"/>
      <w:r w:rsidRPr="00767683">
        <w:rPr>
          <w:rFonts w:asciiTheme="minorBidi" w:hAnsiTheme="minorBidi"/>
          <w:sz w:val="24"/>
          <w:szCs w:val="24"/>
          <w:rtl/>
        </w:rPr>
        <w:t>מואססת</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דראסאת</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אלווחדה</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אלערביה</w:t>
      </w:r>
      <w:proofErr w:type="spellEnd"/>
    </w:p>
    <w:p w:rsidR="0005436C" w:rsidRPr="00767683" w:rsidRDefault="0005436C" w:rsidP="00FB3AFD">
      <w:pPr>
        <w:spacing w:after="0" w:line="312" w:lineRule="auto"/>
        <w:rPr>
          <w:rFonts w:asciiTheme="minorBidi" w:hAnsiTheme="minorBidi"/>
          <w:sz w:val="24"/>
          <w:szCs w:val="24"/>
          <w:rtl/>
        </w:rPr>
      </w:pPr>
    </w:p>
    <w:p w:rsidR="0005436C" w:rsidRPr="00767683" w:rsidRDefault="0005436C" w:rsidP="00912A8B">
      <w:pPr>
        <w:spacing w:after="0" w:line="312" w:lineRule="auto"/>
        <w:rPr>
          <w:rFonts w:asciiTheme="minorBidi" w:hAnsiTheme="minorBidi"/>
          <w:sz w:val="24"/>
          <w:szCs w:val="24"/>
          <w:rtl/>
        </w:rPr>
      </w:pPr>
      <w:r w:rsidRPr="00767683">
        <w:rPr>
          <w:rFonts w:asciiTheme="minorBidi" w:hAnsiTheme="minorBidi"/>
          <w:sz w:val="24"/>
          <w:szCs w:val="24"/>
          <w:rtl/>
        </w:rPr>
        <w:t>ד</w:t>
      </w:r>
      <w:r w:rsidR="00912A8B">
        <w:rPr>
          <w:rFonts w:asciiTheme="minorBidi" w:hAnsiTheme="minorBidi" w:hint="cs"/>
          <w:sz w:val="24"/>
          <w:szCs w:val="24"/>
          <w:rtl/>
        </w:rPr>
        <w:t>"</w:t>
      </w:r>
      <w:r w:rsidRPr="00767683">
        <w:rPr>
          <w:rFonts w:asciiTheme="minorBidi" w:hAnsiTheme="minorBidi"/>
          <w:sz w:val="24"/>
          <w:szCs w:val="24"/>
          <w:rtl/>
        </w:rPr>
        <w:t xml:space="preserve">ר </w:t>
      </w:r>
      <w:proofErr w:type="spellStart"/>
      <w:r w:rsidRPr="00767683">
        <w:rPr>
          <w:rFonts w:asciiTheme="minorBidi" w:hAnsiTheme="minorBidi"/>
          <w:sz w:val="24"/>
          <w:szCs w:val="24"/>
          <w:rtl/>
        </w:rPr>
        <w:t>מוסטפא</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עבאסי</w:t>
      </w:r>
      <w:proofErr w:type="spellEnd"/>
      <w:r w:rsidRPr="00767683">
        <w:rPr>
          <w:rFonts w:asciiTheme="minorBidi" w:hAnsiTheme="minorBidi"/>
          <w:sz w:val="24"/>
          <w:szCs w:val="24"/>
          <w:rtl/>
        </w:rPr>
        <w:t>,</w:t>
      </w:r>
    </w:p>
    <w:p w:rsidR="0038459B" w:rsidRPr="00767683" w:rsidRDefault="00F30C44"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המכללה האקדמית תל חי,  </w:t>
      </w:r>
      <w:hyperlink r:id="rId26" w:history="1">
        <w:r w:rsidR="0038459B" w:rsidRPr="00767683">
          <w:rPr>
            <w:rStyle w:val="Hyperlink"/>
            <w:rFonts w:asciiTheme="minorBidi" w:hAnsiTheme="minorBidi"/>
            <w:sz w:val="24"/>
            <w:szCs w:val="24"/>
          </w:rPr>
          <w:t>mustafa@telhai.ac.il</w:t>
        </w:r>
      </w:hyperlink>
      <w:r w:rsidRPr="00767683">
        <w:rPr>
          <w:rStyle w:val="Hyperlink"/>
          <w:rFonts w:asciiTheme="minorBidi" w:hAnsiTheme="minorBidi"/>
          <w:sz w:val="24"/>
          <w:szCs w:val="24"/>
          <w:rtl/>
        </w:rPr>
        <w:t xml:space="preserve"> </w:t>
      </w:r>
    </w:p>
    <w:p w:rsidR="00556C64" w:rsidRDefault="00556C64" w:rsidP="00FB3AFD">
      <w:pPr>
        <w:spacing w:after="0" w:line="312" w:lineRule="auto"/>
        <w:jc w:val="center"/>
        <w:rPr>
          <w:rFonts w:asciiTheme="minorBidi" w:hAnsiTheme="minorBidi"/>
          <w:sz w:val="24"/>
          <w:szCs w:val="24"/>
          <w:rtl/>
        </w:rPr>
      </w:pPr>
    </w:p>
    <w:p w:rsidR="000F34C2" w:rsidRDefault="000F34C2" w:rsidP="00FB3AFD">
      <w:pPr>
        <w:spacing w:after="0" w:line="312" w:lineRule="auto"/>
        <w:jc w:val="center"/>
        <w:rPr>
          <w:rFonts w:asciiTheme="minorBidi" w:hAnsiTheme="minorBidi"/>
          <w:sz w:val="24"/>
          <w:szCs w:val="24"/>
          <w:rtl/>
        </w:rPr>
      </w:pPr>
    </w:p>
    <w:p w:rsidR="000F34C2" w:rsidRPr="00767683" w:rsidRDefault="000F34C2" w:rsidP="00FB3AFD">
      <w:pPr>
        <w:spacing w:after="0" w:line="312" w:lineRule="auto"/>
        <w:jc w:val="center"/>
        <w:rPr>
          <w:rFonts w:asciiTheme="minorBidi" w:hAnsiTheme="minorBidi"/>
          <w:sz w:val="24"/>
          <w:szCs w:val="24"/>
          <w:rtl/>
        </w:rPr>
      </w:pPr>
    </w:p>
    <w:p w:rsidR="007F7CDB" w:rsidRPr="00767683" w:rsidRDefault="007F7CDB"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 xml:space="preserve">פדגוגיה פריפריאלית - שיטות הלימוד </w:t>
      </w:r>
      <w:proofErr w:type="spellStart"/>
      <w:r w:rsidRPr="00767683">
        <w:rPr>
          <w:rFonts w:asciiTheme="minorBidi" w:hAnsiTheme="minorBidi"/>
          <w:b/>
          <w:bCs/>
          <w:sz w:val="24"/>
          <w:szCs w:val="24"/>
          <w:rtl/>
        </w:rPr>
        <w:t>בג'רבה</w:t>
      </w:r>
      <w:proofErr w:type="spellEnd"/>
      <w:r w:rsidRPr="00767683">
        <w:rPr>
          <w:rFonts w:asciiTheme="minorBidi" w:hAnsiTheme="minorBidi"/>
          <w:b/>
          <w:bCs/>
          <w:sz w:val="24"/>
          <w:szCs w:val="24"/>
          <w:rtl/>
        </w:rPr>
        <w:t xml:space="preserve"> ויישומן בפריפריה הישראלית</w:t>
      </w:r>
    </w:p>
    <w:p w:rsidR="007F7CDB" w:rsidRPr="00767683" w:rsidRDefault="007F7CDB"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רונאל עטיה</w:t>
      </w:r>
    </w:p>
    <w:p w:rsidR="00B963C7" w:rsidRPr="00767683" w:rsidRDefault="00B963C7" w:rsidP="00FB3AFD">
      <w:pPr>
        <w:spacing w:after="0" w:line="312" w:lineRule="auto"/>
        <w:jc w:val="center"/>
        <w:rPr>
          <w:rFonts w:asciiTheme="minorBidi" w:hAnsiTheme="minorBidi"/>
          <w:b/>
          <w:bCs/>
          <w:sz w:val="24"/>
          <w:szCs w:val="24"/>
          <w:rtl/>
        </w:rPr>
      </w:pPr>
    </w:p>
    <w:p w:rsidR="007F7CDB" w:rsidRPr="00767683" w:rsidRDefault="007F7CDB"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החכם </w:t>
      </w:r>
      <w:proofErr w:type="spellStart"/>
      <w:r w:rsidRPr="00767683">
        <w:rPr>
          <w:rFonts w:asciiTheme="minorBidi" w:hAnsiTheme="minorBidi"/>
          <w:sz w:val="24"/>
          <w:szCs w:val="24"/>
          <w:rtl/>
        </w:rPr>
        <w:t>כלפון</w:t>
      </w:r>
      <w:proofErr w:type="spellEnd"/>
      <w:r w:rsidRPr="00767683">
        <w:rPr>
          <w:rFonts w:asciiTheme="minorBidi" w:hAnsiTheme="minorBidi"/>
          <w:sz w:val="24"/>
          <w:szCs w:val="24"/>
          <w:rtl/>
        </w:rPr>
        <w:t xml:space="preserve"> משה הכהן נולד באי </w:t>
      </w:r>
      <w:proofErr w:type="spellStart"/>
      <w:r w:rsidRPr="00767683">
        <w:rPr>
          <w:rFonts w:asciiTheme="minorBidi" w:hAnsiTheme="minorBidi"/>
          <w:sz w:val="24"/>
          <w:szCs w:val="24"/>
          <w:rtl/>
        </w:rPr>
        <w:t>בג'רבה</w:t>
      </w:r>
      <w:proofErr w:type="spellEnd"/>
      <w:r w:rsidRPr="00767683">
        <w:rPr>
          <w:rFonts w:asciiTheme="minorBidi" w:hAnsiTheme="minorBidi"/>
          <w:sz w:val="24"/>
          <w:szCs w:val="24"/>
          <w:rtl/>
        </w:rPr>
        <w:t xml:space="preserve"> שבתוניסיה  בשנת 1874 ונפטר בשנת 1950. החכם </w:t>
      </w:r>
      <w:proofErr w:type="spellStart"/>
      <w:r w:rsidRPr="00767683">
        <w:rPr>
          <w:rFonts w:asciiTheme="minorBidi" w:hAnsiTheme="minorBidi"/>
          <w:sz w:val="24"/>
          <w:szCs w:val="24"/>
          <w:rtl/>
        </w:rPr>
        <w:t>כלפון</w:t>
      </w:r>
      <w:proofErr w:type="spellEnd"/>
      <w:r w:rsidRPr="00767683">
        <w:rPr>
          <w:rFonts w:asciiTheme="minorBidi" w:hAnsiTheme="minorBidi"/>
          <w:sz w:val="24"/>
          <w:szCs w:val="24"/>
          <w:rtl/>
        </w:rPr>
        <w:t xml:space="preserve"> חיבר ספרים רבים ושימש ברבנות שנים רבות. משנת 1935 שימש </w:t>
      </w:r>
      <w:proofErr w:type="spellStart"/>
      <w:r w:rsidRPr="00767683">
        <w:rPr>
          <w:rFonts w:asciiTheme="minorBidi" w:hAnsiTheme="minorBidi"/>
          <w:sz w:val="24"/>
          <w:szCs w:val="24"/>
          <w:rtl/>
        </w:rPr>
        <w:t>כאב"ד</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בג'רבה</w:t>
      </w:r>
      <w:proofErr w:type="spellEnd"/>
      <w:r w:rsidRPr="00767683">
        <w:rPr>
          <w:rFonts w:asciiTheme="minorBidi" w:hAnsiTheme="minorBidi"/>
          <w:sz w:val="24"/>
          <w:szCs w:val="24"/>
          <w:rtl/>
        </w:rPr>
        <w:t xml:space="preserve"> עד ליום פטירתו. </w:t>
      </w:r>
    </w:p>
    <w:p w:rsidR="007F7CDB" w:rsidRPr="00767683" w:rsidRDefault="007F7CDB"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רבי </w:t>
      </w:r>
      <w:proofErr w:type="spellStart"/>
      <w:r w:rsidRPr="00767683">
        <w:rPr>
          <w:rFonts w:asciiTheme="minorBidi" w:hAnsiTheme="minorBidi"/>
          <w:sz w:val="24"/>
          <w:szCs w:val="24"/>
          <w:rtl/>
        </w:rPr>
        <w:t>כלפון</w:t>
      </w:r>
      <w:proofErr w:type="spellEnd"/>
      <w:r w:rsidRPr="00767683">
        <w:rPr>
          <w:rFonts w:asciiTheme="minorBidi" w:hAnsiTheme="minorBidi"/>
          <w:sz w:val="24"/>
          <w:szCs w:val="24"/>
          <w:rtl/>
        </w:rPr>
        <w:t xml:space="preserve"> משה הכהן היה מנהיג דתי בולט ביותר בקהילתו, איש מעשה שפעל ללא חת ומצד שני הוגה דעות חדשן בתחומים רבים. קריאת קורות חייו וכתביו של הרב </w:t>
      </w:r>
      <w:proofErr w:type="spellStart"/>
      <w:r w:rsidRPr="00767683">
        <w:rPr>
          <w:rFonts w:asciiTheme="minorBidi" w:hAnsiTheme="minorBidi"/>
          <w:sz w:val="24"/>
          <w:szCs w:val="24"/>
          <w:rtl/>
        </w:rPr>
        <w:t>כלפון</w:t>
      </w:r>
      <w:proofErr w:type="spellEnd"/>
      <w:r w:rsidRPr="00767683">
        <w:rPr>
          <w:rFonts w:asciiTheme="minorBidi" w:hAnsiTheme="minorBidi"/>
          <w:sz w:val="24"/>
          <w:szCs w:val="24"/>
          <w:rtl/>
        </w:rPr>
        <w:t xml:space="preserve"> מעלה דמות של איש חינוך ופדגוג מקורי וייחודי. במקורות רבים מתייחס החכם </w:t>
      </w:r>
      <w:proofErr w:type="spellStart"/>
      <w:r w:rsidRPr="00767683">
        <w:rPr>
          <w:rFonts w:asciiTheme="minorBidi" w:hAnsiTheme="minorBidi"/>
          <w:sz w:val="24"/>
          <w:szCs w:val="24"/>
          <w:rtl/>
        </w:rPr>
        <w:t>כלפון</w:t>
      </w:r>
      <w:proofErr w:type="spellEnd"/>
      <w:r w:rsidRPr="00767683">
        <w:rPr>
          <w:rFonts w:asciiTheme="minorBidi" w:hAnsiTheme="minorBidi"/>
          <w:sz w:val="24"/>
          <w:szCs w:val="24"/>
          <w:rtl/>
        </w:rPr>
        <w:t xml:space="preserve"> למגוון סוגיות חינוכיות, ומעלה המלצות ביחס לאופן החינוך הראוי להורים ולמורים, למספר התלמידים בכתה ולשיטות הלמידה הראויות. אחד התחומים הבולטים שבהם מיקד רבי </w:t>
      </w:r>
      <w:proofErr w:type="spellStart"/>
      <w:r w:rsidRPr="00767683">
        <w:rPr>
          <w:rFonts w:asciiTheme="minorBidi" w:hAnsiTheme="minorBidi"/>
          <w:sz w:val="24"/>
          <w:szCs w:val="24"/>
          <w:rtl/>
        </w:rPr>
        <w:t>כלפון</w:t>
      </w:r>
      <w:proofErr w:type="spellEnd"/>
      <w:r w:rsidRPr="00767683">
        <w:rPr>
          <w:rFonts w:asciiTheme="minorBidi" w:hAnsiTheme="minorBidi"/>
          <w:sz w:val="24"/>
          <w:szCs w:val="24"/>
          <w:rtl/>
        </w:rPr>
        <w:t xml:space="preserve"> את תשומת ליבו היה בשיטות ואופני החינוך וההוראה. הוא  מרבה לדון בכתביו על השיטה </w:t>
      </w:r>
      <w:r w:rsidRPr="00767683">
        <w:rPr>
          <w:rFonts w:asciiTheme="minorBidi" w:hAnsiTheme="minorBidi"/>
          <w:sz w:val="24"/>
          <w:szCs w:val="24"/>
          <w:rtl/>
        </w:rPr>
        <w:lastRenderedPageBreak/>
        <w:t xml:space="preserve">ואופני הלימוד </w:t>
      </w:r>
      <w:proofErr w:type="spellStart"/>
      <w:r w:rsidRPr="00767683">
        <w:rPr>
          <w:rFonts w:asciiTheme="minorBidi" w:hAnsiTheme="minorBidi"/>
          <w:sz w:val="24"/>
          <w:szCs w:val="24"/>
          <w:rtl/>
        </w:rPr>
        <w:t>היחודיים</w:t>
      </w:r>
      <w:proofErr w:type="spellEnd"/>
      <w:r w:rsidRPr="00767683">
        <w:rPr>
          <w:rFonts w:asciiTheme="minorBidi" w:hAnsiTheme="minorBidi"/>
          <w:sz w:val="24"/>
          <w:szCs w:val="24"/>
          <w:rtl/>
        </w:rPr>
        <w:t xml:space="preserve"> שנהגו </w:t>
      </w:r>
      <w:proofErr w:type="spellStart"/>
      <w:r w:rsidRPr="00767683">
        <w:rPr>
          <w:rFonts w:asciiTheme="minorBidi" w:hAnsiTheme="minorBidi"/>
          <w:sz w:val="24"/>
          <w:szCs w:val="24"/>
          <w:rtl/>
        </w:rPr>
        <w:t>בג'רבה</w:t>
      </w:r>
      <w:proofErr w:type="spellEnd"/>
      <w:r w:rsidRPr="00767683">
        <w:rPr>
          <w:rFonts w:asciiTheme="minorBidi" w:hAnsiTheme="minorBidi"/>
          <w:sz w:val="24"/>
          <w:szCs w:val="24"/>
          <w:rtl/>
        </w:rPr>
        <w:t xml:space="preserve"> בלימוד התלמוד והפוסקים ואף מתווה שיטה חינוכית סדורה מגיל הינקות ועד לזמן הבגרות לרבות תכנית הכשרת רבנים תוך שימוש בגישות ושיטות חדשניות ומקוריות.</w:t>
      </w:r>
    </w:p>
    <w:p w:rsidR="007F7CDB" w:rsidRPr="00767683" w:rsidRDefault="007F7CDB"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בית הספר התיכון הניסויי- ישיבתי "נריה" ממוקם במוא"ז "שדות נגב". אוכלוסיית התלמידים הפוקדת את ביה"ס מגיעה מהעיר נתיבות הסמוכה וממושבים באזור. לפני כשנתיים הכיר אגף ניסויים ויזמות </w:t>
      </w:r>
      <w:proofErr w:type="spellStart"/>
      <w:r w:rsidRPr="00767683">
        <w:rPr>
          <w:rFonts w:asciiTheme="minorBidi" w:hAnsiTheme="minorBidi"/>
          <w:sz w:val="24"/>
          <w:szCs w:val="24"/>
          <w:rtl/>
        </w:rPr>
        <w:t>במשה"ח</w:t>
      </w:r>
      <w:proofErr w:type="spellEnd"/>
      <w:r w:rsidRPr="00767683">
        <w:rPr>
          <w:rFonts w:asciiTheme="minorBidi" w:hAnsiTheme="minorBidi"/>
          <w:sz w:val="24"/>
          <w:szCs w:val="24"/>
          <w:rtl/>
        </w:rPr>
        <w:t xml:space="preserve"> בביה"ס כמוסד ניסויי שעתיד להפוך למרכז הפצה ארצי המלמד עפ"י עקרונות הלימוד והפדגוגיה שהיו נהוגה </w:t>
      </w:r>
      <w:proofErr w:type="spellStart"/>
      <w:r w:rsidRPr="00767683">
        <w:rPr>
          <w:rFonts w:asciiTheme="minorBidi" w:hAnsiTheme="minorBidi"/>
          <w:sz w:val="24"/>
          <w:szCs w:val="24"/>
          <w:rtl/>
        </w:rPr>
        <w:t>בג'רבה</w:t>
      </w:r>
      <w:proofErr w:type="spellEnd"/>
      <w:r w:rsidRPr="00767683">
        <w:rPr>
          <w:rFonts w:asciiTheme="minorBidi" w:hAnsiTheme="minorBidi"/>
          <w:sz w:val="24"/>
          <w:szCs w:val="24"/>
          <w:rtl/>
        </w:rPr>
        <w:t xml:space="preserve"> ע"י רבי </w:t>
      </w:r>
      <w:proofErr w:type="spellStart"/>
      <w:r w:rsidRPr="00767683">
        <w:rPr>
          <w:rFonts w:asciiTheme="minorBidi" w:hAnsiTheme="minorBidi"/>
          <w:sz w:val="24"/>
          <w:szCs w:val="24"/>
          <w:rtl/>
        </w:rPr>
        <w:t>כלפון</w:t>
      </w:r>
      <w:proofErr w:type="spellEnd"/>
      <w:r w:rsidRPr="00767683">
        <w:rPr>
          <w:rFonts w:asciiTheme="minorBidi" w:hAnsiTheme="minorBidi"/>
          <w:sz w:val="24"/>
          <w:szCs w:val="24"/>
          <w:rtl/>
        </w:rPr>
        <w:t xml:space="preserve"> משה הכהן.</w:t>
      </w:r>
    </w:p>
    <w:p w:rsidR="007F7CDB" w:rsidRPr="00767683" w:rsidRDefault="007F7CDB"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בהרצאתי, אסקור את עקרונות שיטת הלימוד שהונהגה </w:t>
      </w:r>
      <w:proofErr w:type="spellStart"/>
      <w:r w:rsidRPr="00767683">
        <w:rPr>
          <w:rFonts w:asciiTheme="minorBidi" w:hAnsiTheme="minorBidi"/>
          <w:sz w:val="24"/>
          <w:szCs w:val="24"/>
          <w:rtl/>
        </w:rPr>
        <w:t>בג'רבה</w:t>
      </w:r>
      <w:proofErr w:type="spellEnd"/>
      <w:r w:rsidRPr="00767683">
        <w:rPr>
          <w:rFonts w:asciiTheme="minorBidi" w:hAnsiTheme="minorBidi"/>
          <w:sz w:val="24"/>
          <w:szCs w:val="24"/>
          <w:rtl/>
        </w:rPr>
        <w:t xml:space="preserve"> ואת יישומה כיום בתוכנית הלימודים בתיכון </w:t>
      </w:r>
      <w:proofErr w:type="spellStart"/>
      <w:r w:rsidRPr="00767683">
        <w:rPr>
          <w:rFonts w:asciiTheme="minorBidi" w:hAnsiTheme="minorBidi"/>
          <w:sz w:val="24"/>
          <w:szCs w:val="24"/>
          <w:rtl/>
        </w:rPr>
        <w:t>הישיבתי</w:t>
      </w:r>
      <w:proofErr w:type="spellEnd"/>
      <w:r w:rsidRPr="00767683">
        <w:rPr>
          <w:rFonts w:asciiTheme="minorBidi" w:hAnsiTheme="minorBidi"/>
          <w:sz w:val="24"/>
          <w:szCs w:val="24"/>
          <w:rtl/>
        </w:rPr>
        <w:t xml:space="preserve"> "נריה".</w:t>
      </w:r>
    </w:p>
    <w:p w:rsidR="008E1983" w:rsidRPr="00767683" w:rsidRDefault="008E1983" w:rsidP="00FB3AFD">
      <w:pPr>
        <w:spacing w:after="0" w:line="312" w:lineRule="auto"/>
        <w:rPr>
          <w:rFonts w:asciiTheme="minorBidi" w:hAnsiTheme="minorBidi"/>
          <w:sz w:val="24"/>
          <w:szCs w:val="24"/>
          <w:rtl/>
        </w:rPr>
      </w:pPr>
    </w:p>
    <w:p w:rsidR="007F7CDB" w:rsidRPr="00767683" w:rsidRDefault="007F7CDB"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רונאל עטיה </w:t>
      </w:r>
    </w:p>
    <w:p w:rsidR="007F7CDB" w:rsidRDefault="007F7CDB"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מרכז הדרכה פדגוגית כולל, מכללת אורות ישראל </w:t>
      </w:r>
      <w:hyperlink r:id="rId27" w:history="1">
        <w:r w:rsidR="00F30C44" w:rsidRPr="00767683">
          <w:rPr>
            <w:rStyle w:val="Hyperlink"/>
            <w:rFonts w:asciiTheme="minorBidi" w:hAnsiTheme="minorBidi"/>
            <w:sz w:val="24"/>
            <w:szCs w:val="24"/>
          </w:rPr>
          <w:t>ronelatia@gmail.com</w:t>
        </w:r>
      </w:hyperlink>
      <w:r w:rsidR="00F30C44" w:rsidRPr="00767683">
        <w:rPr>
          <w:rFonts w:asciiTheme="minorBidi" w:hAnsiTheme="minorBidi"/>
          <w:sz w:val="24"/>
          <w:szCs w:val="24"/>
        </w:rPr>
        <w:t xml:space="preserve"> </w:t>
      </w:r>
    </w:p>
    <w:p w:rsidR="00EB655D" w:rsidRDefault="00EB655D" w:rsidP="00FB3AFD">
      <w:pPr>
        <w:spacing w:after="0" w:line="312" w:lineRule="auto"/>
        <w:rPr>
          <w:rFonts w:asciiTheme="minorBidi" w:hAnsiTheme="minorBidi"/>
          <w:sz w:val="24"/>
          <w:szCs w:val="24"/>
          <w:rtl/>
        </w:rPr>
      </w:pPr>
    </w:p>
    <w:p w:rsidR="00EB655D" w:rsidRDefault="00EB655D" w:rsidP="00FB3AFD">
      <w:pPr>
        <w:spacing w:after="0" w:line="312" w:lineRule="auto"/>
        <w:jc w:val="center"/>
        <w:rPr>
          <w:rFonts w:asciiTheme="minorBidi" w:hAnsiTheme="minorBidi"/>
          <w:b/>
          <w:bCs/>
          <w:sz w:val="24"/>
          <w:szCs w:val="24"/>
          <w:rtl/>
        </w:rPr>
      </w:pPr>
    </w:p>
    <w:p w:rsidR="00971323" w:rsidRDefault="00971323" w:rsidP="00FB3AFD">
      <w:pPr>
        <w:spacing w:after="0" w:line="312" w:lineRule="auto"/>
        <w:jc w:val="center"/>
        <w:rPr>
          <w:rFonts w:asciiTheme="minorBidi" w:hAnsiTheme="minorBidi"/>
          <w:b/>
          <w:bCs/>
          <w:sz w:val="24"/>
          <w:szCs w:val="24"/>
          <w:rtl/>
        </w:rPr>
      </w:pPr>
    </w:p>
    <w:p w:rsidR="00BB5A22" w:rsidRPr="00767683" w:rsidRDefault="00BB5A2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תנועות הנוער והפריפריה – הילכו שתיהן יחדיו?</w:t>
      </w:r>
    </w:p>
    <w:p w:rsidR="00BB5A22" w:rsidRPr="00767683" w:rsidRDefault="00BB5A2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 xml:space="preserve">חגית </w:t>
      </w:r>
      <w:proofErr w:type="spellStart"/>
      <w:r w:rsidRPr="00767683">
        <w:rPr>
          <w:rFonts w:asciiTheme="minorBidi" w:hAnsiTheme="minorBidi"/>
          <w:b/>
          <w:bCs/>
          <w:sz w:val="24"/>
          <w:szCs w:val="24"/>
          <w:rtl/>
        </w:rPr>
        <w:t>קליבנסקי</w:t>
      </w:r>
      <w:proofErr w:type="spellEnd"/>
    </w:p>
    <w:p w:rsidR="00BB5A22" w:rsidRPr="00767683" w:rsidRDefault="00BB5A22" w:rsidP="00FB3AFD">
      <w:pPr>
        <w:spacing w:after="0" w:line="312" w:lineRule="auto"/>
        <w:rPr>
          <w:rFonts w:asciiTheme="minorBidi" w:hAnsiTheme="minorBidi"/>
          <w:sz w:val="24"/>
          <w:szCs w:val="24"/>
          <w:rtl/>
        </w:rPr>
      </w:pPr>
    </w:p>
    <w:p w:rsidR="00BB5A22" w:rsidRPr="00767683" w:rsidRDefault="00BB5A22"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בתקופת היישוב פעלו תנועות הנוער בעיקר בקרב נוער עירוני לומד. מתוך זיקתן לארגונים של מבוגרים נרתמו חברי התנועות למשימות הלאומיות המרכזיות: ביטחון, התיישבות, חינוך וקליטת עלייה. לאחר הקמת המדינה, היו ציפיות להמשך פעילותן ברוח זו תוך ניסיונות לשלבן במשימות הלאומיות שעל סדר היום, כקליטת עלייה או בניין אומה תוך שילוב בני 'הישוב החדש' בתנועות הנוער. </w:t>
      </w:r>
    </w:p>
    <w:p w:rsidR="00BB5A22" w:rsidRPr="00767683" w:rsidRDefault="00BB5A22"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סוכנויות חינוך בלתי-פורמליות נחשבות כמקלות על השתלבות חברתית תודות למאפיינים המבניים שלהן (כהנא, 1991) ותנועות הנוער נתפסו גם כמכשיר לחינוך לאומי וכאמצעי למילוי יעדים חברתיים. </w:t>
      </w:r>
    </w:p>
    <w:p w:rsidR="00BB5A22" w:rsidRPr="00767683" w:rsidRDefault="00BB5A22"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למרות שפעילות התנועות במעברות לא הוכתרה בהצלחה (</w:t>
      </w:r>
      <w:proofErr w:type="spellStart"/>
      <w:r w:rsidRPr="00767683">
        <w:rPr>
          <w:rFonts w:asciiTheme="minorBidi" w:hAnsiTheme="minorBidi"/>
          <w:sz w:val="24"/>
          <w:szCs w:val="24"/>
          <w:rtl/>
        </w:rPr>
        <w:t>קצ'נסקי</w:t>
      </w:r>
      <w:proofErr w:type="spellEnd"/>
      <w:r w:rsidRPr="00767683">
        <w:rPr>
          <w:rFonts w:asciiTheme="minorBidi" w:hAnsiTheme="minorBidi"/>
          <w:sz w:val="24"/>
          <w:szCs w:val="24"/>
          <w:rtl/>
        </w:rPr>
        <w:t>, 1989) ופעילותן בעיירות הפיתוח משכה בני שכבות גבוהות ואפשר שעודדה מגמות של עזיבת המקום (</w:t>
      </w:r>
      <w:proofErr w:type="spellStart"/>
      <w:r w:rsidRPr="00767683">
        <w:rPr>
          <w:rFonts w:asciiTheme="minorBidi" w:hAnsiTheme="minorBidi"/>
          <w:sz w:val="24"/>
          <w:szCs w:val="24"/>
          <w:rtl/>
        </w:rPr>
        <w:t>דנציגר</w:t>
      </w:r>
      <w:proofErr w:type="spellEnd"/>
      <w:r w:rsidRPr="00767683">
        <w:rPr>
          <w:rFonts w:asciiTheme="minorBidi" w:hAnsiTheme="minorBidi"/>
          <w:sz w:val="24"/>
          <w:szCs w:val="24"/>
          <w:rtl/>
        </w:rPr>
        <w:t xml:space="preserve"> ושפירא, 1981), ועל אף שהפעילות בשכונות קבלה אופי מועדוני ושונה מזה הנהוג בסניפי התנועה בישובים מבוססים (אדלר, 2008), נקראו תנועות הנוער שוב ושוב לפעול בפריפריה החברתית ו/או הגיאוגרפית של מדינת ישראל. </w:t>
      </w:r>
    </w:p>
    <w:p w:rsidR="00BB5A22" w:rsidRPr="00767683" w:rsidRDefault="00BB5A22"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בשנות ה-60 נתבעו תנועות הנוער לקחת חלק בהתמודדות עם הבעיות החברתיות ולפעול בקרב הנוער 'הבלתי נקלט' - נוער נטול מסגרת חינוכית. בשנות ה- 70 וה- 80 קבלו התנועות תמיכה למעורבותן ופעולתן של בקרב האוכלוסיות החלשות בעיירות פיתוח ובפרברי הערים, בראשית שנות ה-90 נרתמו תנועות הנוער למשימת קליטת העלייה של עולי ברה"מ ואתיופיה. בתחילת שנות האלפיים, בעקבות המלצות ועדת שפירא (2003), נקבעה פעילות בקרב באוכלוסיות ייחודיות, כגון נוער עולה ונוער בסיכון או נוער מנותק, כאחד התבחינים לתקציב. כמענה לקריאות יזמו תנועות הנוער צורות שונות של פעילות, </w:t>
      </w:r>
      <w:r w:rsidRPr="00767683">
        <w:rPr>
          <w:rFonts w:asciiTheme="minorBidi" w:hAnsiTheme="minorBidi"/>
          <w:sz w:val="24"/>
          <w:szCs w:val="24"/>
          <w:rtl/>
        </w:rPr>
        <w:lastRenderedPageBreak/>
        <w:t xml:space="preserve">ביניהם פתיחת סניפים בעיירות הפיתוח ובשכונות מצוקה והקמת גרעינים </w:t>
      </w:r>
      <w:proofErr w:type="spellStart"/>
      <w:r w:rsidRPr="00767683">
        <w:rPr>
          <w:rFonts w:asciiTheme="minorBidi" w:hAnsiTheme="minorBidi"/>
          <w:sz w:val="24"/>
          <w:szCs w:val="24"/>
          <w:rtl/>
        </w:rPr>
        <w:t>יעודיים</w:t>
      </w:r>
      <w:proofErr w:type="spellEnd"/>
      <w:r w:rsidRPr="00767683">
        <w:rPr>
          <w:rFonts w:asciiTheme="minorBidi" w:hAnsiTheme="minorBidi"/>
          <w:sz w:val="24"/>
          <w:szCs w:val="24"/>
          <w:rtl/>
        </w:rPr>
        <w:t xml:space="preserve"> במסגרת שנת שירות. </w:t>
      </w:r>
    </w:p>
    <w:p w:rsidR="00BB5A22" w:rsidRPr="00767683" w:rsidRDefault="00BB5A22"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כחלק מהשינוי שעברו תנועות הנוער מאמצע שנות ה-90 הפך החינוך מאמצעי למטרה, עד שהיום ניתן לראות בפעילות החינוכית של תנועות הנוער ב"חצר האחורית" של מדינת ישראל יעד הגשמה מרכזי. יעד זה בא לידי ביטוי, בין היתר, בפעילות התנדבותית במהלך שנות החברות בתנועה, בפרק המשימה של מסלול הנח"ל ובתנועות הבוגרים.</w:t>
      </w:r>
    </w:p>
    <w:p w:rsidR="00BB5A22" w:rsidRPr="00767683" w:rsidRDefault="00BB5A22" w:rsidP="00FB3AFD">
      <w:pPr>
        <w:spacing w:after="0" w:line="312" w:lineRule="auto"/>
        <w:rPr>
          <w:rFonts w:asciiTheme="minorBidi" w:hAnsiTheme="minorBidi"/>
          <w:sz w:val="24"/>
          <w:szCs w:val="24"/>
          <w:rtl/>
        </w:rPr>
      </w:pPr>
    </w:p>
    <w:p w:rsidR="009D5430" w:rsidRDefault="009D5430" w:rsidP="00FB3AFD">
      <w:pPr>
        <w:spacing w:after="0" w:line="312" w:lineRule="auto"/>
        <w:rPr>
          <w:rFonts w:asciiTheme="minorBidi" w:hAnsiTheme="minorBidi"/>
          <w:b/>
          <w:bCs/>
          <w:sz w:val="24"/>
          <w:szCs w:val="24"/>
          <w:rtl/>
        </w:rPr>
      </w:pPr>
    </w:p>
    <w:p w:rsidR="009D5430" w:rsidRDefault="009D5430" w:rsidP="00FB3AFD">
      <w:pPr>
        <w:spacing w:after="0" w:line="312" w:lineRule="auto"/>
        <w:rPr>
          <w:rFonts w:asciiTheme="minorBidi" w:hAnsiTheme="minorBidi"/>
          <w:b/>
          <w:bCs/>
          <w:sz w:val="24"/>
          <w:szCs w:val="24"/>
          <w:rtl/>
        </w:rPr>
      </w:pPr>
    </w:p>
    <w:p w:rsidR="00BB5A22" w:rsidRPr="00EB655D" w:rsidRDefault="00BB5A22" w:rsidP="00FB3AFD">
      <w:pPr>
        <w:spacing w:after="0" w:line="312" w:lineRule="auto"/>
        <w:rPr>
          <w:rFonts w:asciiTheme="minorBidi" w:hAnsiTheme="minorBidi"/>
          <w:b/>
          <w:bCs/>
          <w:sz w:val="24"/>
          <w:szCs w:val="24"/>
          <w:rtl/>
        </w:rPr>
      </w:pPr>
      <w:r w:rsidRPr="00EB655D">
        <w:rPr>
          <w:rFonts w:asciiTheme="minorBidi" w:hAnsiTheme="minorBidi"/>
          <w:b/>
          <w:bCs/>
          <w:sz w:val="24"/>
          <w:szCs w:val="24"/>
          <w:rtl/>
        </w:rPr>
        <w:t>מקורות</w:t>
      </w:r>
    </w:p>
    <w:p w:rsidR="00BB5A22" w:rsidRPr="00767683" w:rsidRDefault="00BB5A22" w:rsidP="00FB3AFD">
      <w:pPr>
        <w:spacing w:after="0" w:line="312" w:lineRule="auto"/>
        <w:rPr>
          <w:rFonts w:asciiTheme="minorBidi" w:hAnsiTheme="minorBidi"/>
          <w:sz w:val="24"/>
          <w:szCs w:val="24"/>
          <w:rtl/>
        </w:rPr>
      </w:pPr>
      <w:r w:rsidRPr="00767683">
        <w:rPr>
          <w:rFonts w:asciiTheme="minorBidi" w:hAnsiTheme="minorBidi"/>
          <w:sz w:val="24"/>
          <w:szCs w:val="24"/>
          <w:rtl/>
        </w:rPr>
        <w:t>אדלר, ח' (2008). תנועות הנוער ועיצובה של החברה החדשה, זמן יהודי חדש, 4. 322-318.</w:t>
      </w:r>
    </w:p>
    <w:p w:rsidR="00BB5A22" w:rsidRPr="00767683" w:rsidRDefault="00BB5A22" w:rsidP="00FB3AFD">
      <w:pPr>
        <w:spacing w:after="0" w:line="312" w:lineRule="auto"/>
        <w:rPr>
          <w:rFonts w:asciiTheme="minorBidi" w:hAnsiTheme="minorBidi"/>
          <w:sz w:val="24"/>
          <w:szCs w:val="24"/>
          <w:rtl/>
        </w:rPr>
      </w:pPr>
      <w:proofErr w:type="spellStart"/>
      <w:r w:rsidRPr="00767683">
        <w:rPr>
          <w:rFonts w:asciiTheme="minorBidi" w:hAnsiTheme="minorBidi"/>
          <w:sz w:val="24"/>
          <w:szCs w:val="24"/>
          <w:rtl/>
        </w:rPr>
        <w:t>דנציגר</w:t>
      </w:r>
      <w:proofErr w:type="spellEnd"/>
      <w:r w:rsidRPr="00767683">
        <w:rPr>
          <w:rFonts w:asciiTheme="minorBidi" w:hAnsiTheme="minorBidi"/>
          <w:sz w:val="24"/>
          <w:szCs w:val="24"/>
          <w:rtl/>
        </w:rPr>
        <w:t>, נ', שפירא, ר' (1981). תפקידם החברתי של מבני חינוך בלתי פורמלי בעיר פיתוח: מערכות חינוך בין מרכז חברתי ופריפריה. בתוך י' קשתי ור' שפירא (עורכים), בין מרכז ופריפריה: מערכות חינוך בישוב פיתוח. תל-אביב: אוניברסיטת תל-אביב. 27-124.</w:t>
      </w:r>
    </w:p>
    <w:p w:rsidR="00BB5A22" w:rsidRPr="00767683" w:rsidRDefault="00BB5A22" w:rsidP="00FB3AFD">
      <w:pPr>
        <w:spacing w:after="0" w:line="312" w:lineRule="auto"/>
        <w:rPr>
          <w:rFonts w:asciiTheme="minorBidi" w:hAnsiTheme="minorBidi"/>
          <w:sz w:val="24"/>
          <w:szCs w:val="24"/>
          <w:rtl/>
        </w:rPr>
      </w:pPr>
      <w:r w:rsidRPr="00767683">
        <w:rPr>
          <w:rFonts w:asciiTheme="minorBidi" w:hAnsiTheme="minorBidi"/>
          <w:sz w:val="24"/>
          <w:szCs w:val="24"/>
          <w:rtl/>
        </w:rPr>
        <w:t>כהנא, ר' (1991). המבנה של תהליכי סוציאליזציה והשפעתו על דפוסי קליטה. עיונים בחינוך,</w:t>
      </w:r>
      <w:r w:rsidRPr="00767683">
        <w:rPr>
          <w:rFonts w:asciiTheme="minorBidi" w:hAnsiTheme="minorBidi"/>
          <w:sz w:val="24"/>
          <w:szCs w:val="24"/>
          <w:rtl/>
        </w:rPr>
        <w:tab/>
        <w:t xml:space="preserve">55/56. 63-51. </w:t>
      </w:r>
    </w:p>
    <w:p w:rsidR="00BB5A22" w:rsidRDefault="00BB5A22" w:rsidP="00FB3AFD">
      <w:pPr>
        <w:spacing w:after="0" w:line="312" w:lineRule="auto"/>
        <w:rPr>
          <w:rFonts w:asciiTheme="minorBidi" w:hAnsiTheme="minorBidi"/>
          <w:sz w:val="24"/>
          <w:szCs w:val="24"/>
          <w:rtl/>
        </w:rPr>
      </w:pPr>
      <w:proofErr w:type="spellStart"/>
      <w:r w:rsidRPr="00767683">
        <w:rPr>
          <w:rFonts w:asciiTheme="minorBidi" w:hAnsiTheme="minorBidi"/>
          <w:sz w:val="24"/>
          <w:szCs w:val="24"/>
          <w:rtl/>
        </w:rPr>
        <w:t>קצ'נסקי</w:t>
      </w:r>
      <w:proofErr w:type="spellEnd"/>
      <w:r w:rsidRPr="00767683">
        <w:rPr>
          <w:rFonts w:asciiTheme="minorBidi" w:hAnsiTheme="minorBidi"/>
          <w:sz w:val="24"/>
          <w:szCs w:val="24"/>
          <w:rtl/>
        </w:rPr>
        <w:t>, מ' (1989). תנועות הנוער במעברות וביישובי העולים. בתוך מ' נאור (עורך), תנועות הנוער 1920-1960: מקורות, סיכומים, פרשיות נבחרות וחומר עזר. ירושלים: יד יצחק בן צבי. 204-191.</w:t>
      </w:r>
    </w:p>
    <w:p w:rsidR="00EB655D" w:rsidRPr="00767683" w:rsidRDefault="00EB655D" w:rsidP="00FB3AFD">
      <w:pPr>
        <w:spacing w:after="0" w:line="312" w:lineRule="auto"/>
        <w:rPr>
          <w:rFonts w:asciiTheme="minorBidi" w:hAnsiTheme="minorBidi"/>
          <w:sz w:val="24"/>
          <w:szCs w:val="24"/>
          <w:rtl/>
        </w:rPr>
      </w:pPr>
    </w:p>
    <w:p w:rsidR="00BB5A22" w:rsidRPr="00767683" w:rsidRDefault="00BB5A22"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ד"ר חגית </w:t>
      </w:r>
      <w:proofErr w:type="spellStart"/>
      <w:r w:rsidRPr="00767683">
        <w:rPr>
          <w:rFonts w:asciiTheme="minorBidi" w:hAnsiTheme="minorBidi"/>
          <w:sz w:val="24"/>
          <w:szCs w:val="24"/>
          <w:rtl/>
        </w:rPr>
        <w:t>קליבנסקי</w:t>
      </w:r>
      <w:proofErr w:type="spellEnd"/>
      <w:r w:rsidRPr="00767683">
        <w:rPr>
          <w:rFonts w:asciiTheme="minorBidi" w:hAnsiTheme="minorBidi"/>
          <w:sz w:val="24"/>
          <w:szCs w:val="24"/>
          <w:rtl/>
        </w:rPr>
        <w:t>,</w:t>
      </w:r>
    </w:p>
    <w:p w:rsidR="00BB5A22" w:rsidRDefault="00BB5A22" w:rsidP="000F34C2">
      <w:pPr>
        <w:spacing w:after="0" w:line="312" w:lineRule="auto"/>
        <w:rPr>
          <w:rFonts w:asciiTheme="minorBidi" w:hAnsiTheme="minorBidi"/>
          <w:sz w:val="24"/>
          <w:szCs w:val="24"/>
          <w:rtl/>
        </w:rPr>
      </w:pPr>
      <w:r w:rsidRPr="00767683">
        <w:rPr>
          <w:rFonts w:asciiTheme="minorBidi" w:hAnsiTheme="minorBidi"/>
          <w:sz w:val="24"/>
          <w:szCs w:val="24"/>
          <w:rtl/>
        </w:rPr>
        <w:t>המכללה האקדמית בית-ברל</w:t>
      </w:r>
      <w:r w:rsidR="00E5437C" w:rsidRPr="00767683">
        <w:rPr>
          <w:rFonts w:asciiTheme="minorBidi" w:hAnsiTheme="minorBidi"/>
          <w:sz w:val="24"/>
          <w:szCs w:val="24"/>
          <w:rtl/>
        </w:rPr>
        <w:t xml:space="preserve">  </w:t>
      </w:r>
      <w:hyperlink r:id="rId28" w:history="1">
        <w:r w:rsidR="00E5437C" w:rsidRPr="00767683">
          <w:rPr>
            <w:rStyle w:val="Hyperlink"/>
            <w:rFonts w:asciiTheme="minorBidi" w:hAnsiTheme="minorBidi"/>
            <w:sz w:val="24"/>
            <w:szCs w:val="24"/>
          </w:rPr>
          <w:t>hagitklib@gmail.com</w:t>
        </w:r>
      </w:hyperlink>
      <w:r w:rsidRPr="00767683">
        <w:rPr>
          <w:rFonts w:asciiTheme="minorBidi" w:hAnsiTheme="minorBidi"/>
          <w:sz w:val="24"/>
          <w:szCs w:val="24"/>
          <w:rtl/>
        </w:rPr>
        <w:br/>
      </w:r>
    </w:p>
    <w:p w:rsidR="000F34C2" w:rsidRDefault="000F34C2" w:rsidP="000F34C2">
      <w:pPr>
        <w:spacing w:after="0" w:line="312" w:lineRule="auto"/>
        <w:rPr>
          <w:rFonts w:asciiTheme="minorBidi" w:hAnsiTheme="minorBidi"/>
          <w:sz w:val="24"/>
          <w:szCs w:val="24"/>
          <w:rtl/>
        </w:rPr>
      </w:pPr>
    </w:p>
    <w:p w:rsidR="000F34C2" w:rsidRPr="00767683" w:rsidRDefault="000F34C2" w:rsidP="000F34C2">
      <w:pPr>
        <w:spacing w:after="0" w:line="312" w:lineRule="auto"/>
        <w:rPr>
          <w:rFonts w:asciiTheme="minorBidi" w:hAnsiTheme="minorBidi"/>
          <w:sz w:val="24"/>
          <w:szCs w:val="24"/>
        </w:rPr>
      </w:pPr>
    </w:p>
    <w:p w:rsidR="00556C64" w:rsidRPr="00767683" w:rsidRDefault="00556C64"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 xml:space="preserve">אור בחשכה - בית חנוך </w:t>
      </w:r>
      <w:proofErr w:type="spellStart"/>
      <w:r w:rsidRPr="00767683">
        <w:rPr>
          <w:rFonts w:asciiTheme="minorBidi" w:hAnsiTheme="minorBidi"/>
          <w:b/>
          <w:bCs/>
          <w:sz w:val="24"/>
          <w:szCs w:val="24"/>
          <w:rtl/>
        </w:rPr>
        <w:t>עורים</w:t>
      </w:r>
      <w:proofErr w:type="spellEnd"/>
      <w:r w:rsidRPr="00767683">
        <w:rPr>
          <w:rFonts w:asciiTheme="minorBidi" w:hAnsiTheme="minorBidi"/>
          <w:b/>
          <w:bCs/>
          <w:sz w:val="24"/>
          <w:szCs w:val="24"/>
          <w:rtl/>
        </w:rPr>
        <w:t xml:space="preserve"> בירושלים</w:t>
      </w:r>
    </w:p>
    <w:p w:rsidR="00556C64" w:rsidRDefault="00556C64"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רננה קריסטל</w:t>
      </w:r>
    </w:p>
    <w:p w:rsidR="00EB655D" w:rsidRPr="00767683" w:rsidRDefault="00EB655D" w:rsidP="00FB3AFD">
      <w:pPr>
        <w:spacing w:after="0" w:line="312" w:lineRule="auto"/>
        <w:jc w:val="center"/>
        <w:rPr>
          <w:rFonts w:asciiTheme="minorBidi" w:hAnsiTheme="minorBidi"/>
          <w:b/>
          <w:bCs/>
          <w:sz w:val="24"/>
          <w:szCs w:val="24"/>
          <w:rtl/>
        </w:rPr>
      </w:pPr>
    </w:p>
    <w:p w:rsidR="00556C64" w:rsidRPr="00767683" w:rsidRDefault="00556C6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מחקר זה מתמקד בבית חינוך לעיוורים בירושלים  המוסד היהודי הראשון בארץ ישראל, שסיפק מענה חינוכי לאוכלוסייה עם צרכים מיוחדים. בית חינוך זה הוקם בשנת 1902, ביוזמתם של אישי ציבור מהיישוב היהודי בירושלים, ובתמיכתם הכלכלית של פילנתרופיים פרטיים.</w:t>
      </w:r>
    </w:p>
    <w:p w:rsidR="00556C64" w:rsidRPr="00767683" w:rsidRDefault="00556C6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דמותו הפיזית של  'היהודי החדש' המנוגדת כביכול לדמות העיוור, לא מנעה ממייסדי הבית לאמץ את</w:t>
      </w:r>
      <w:r w:rsidR="00D041F6" w:rsidRPr="00767683">
        <w:rPr>
          <w:rFonts w:asciiTheme="minorBidi" w:hAnsiTheme="minorBidi"/>
          <w:sz w:val="24"/>
          <w:szCs w:val="24"/>
          <w:rtl/>
        </w:rPr>
        <w:t xml:space="preserve"> </w:t>
      </w:r>
      <w:r w:rsidRPr="00767683">
        <w:rPr>
          <w:rFonts w:asciiTheme="minorBidi" w:hAnsiTheme="minorBidi"/>
          <w:sz w:val="24"/>
          <w:szCs w:val="24"/>
          <w:rtl/>
        </w:rPr>
        <w:t>מכלול ערכיו ולהטמיע בקרב החניכים את התפיסה שלמרות מגבלתם הפיזית הם יכולים להיות עבריים</w:t>
      </w:r>
      <w:r w:rsidR="00D041F6" w:rsidRPr="00767683">
        <w:rPr>
          <w:rFonts w:asciiTheme="minorBidi" w:hAnsiTheme="minorBidi"/>
          <w:sz w:val="24"/>
          <w:szCs w:val="24"/>
          <w:rtl/>
        </w:rPr>
        <w:t xml:space="preserve"> </w:t>
      </w:r>
      <w:r w:rsidRPr="00767683">
        <w:rPr>
          <w:rFonts w:asciiTheme="minorBidi" w:hAnsiTheme="minorBidi"/>
          <w:sz w:val="24"/>
          <w:szCs w:val="24"/>
          <w:rtl/>
        </w:rPr>
        <w:t>ולהשתלב בחברה באופן עצמאי. השאיפה הציונית ליצור 'יהודי חדש' על גווניו השונים, השתלבה עם ערכי היסוד של מייסדי הבית. המוסד שנקרא אומנם 'בית חנוך' וזכה לעיתים ליחס של 'בית חסד', יישם בתוכו עקרונות של בית ספר המוביל ומקדם רעיונות שהיו חדשניים לתקופתם. בחינה של תכני הלימוד מצביעה על מוסד חינוך עברי</w:t>
      </w:r>
      <w:r w:rsidR="00D041F6" w:rsidRPr="00767683">
        <w:rPr>
          <w:rFonts w:asciiTheme="minorBidi" w:hAnsiTheme="minorBidi"/>
          <w:sz w:val="24"/>
          <w:szCs w:val="24"/>
          <w:rtl/>
        </w:rPr>
        <w:t>,</w:t>
      </w:r>
      <w:r w:rsidRPr="00767683">
        <w:rPr>
          <w:rFonts w:asciiTheme="minorBidi" w:hAnsiTheme="minorBidi"/>
          <w:sz w:val="24"/>
          <w:szCs w:val="24"/>
          <w:rtl/>
        </w:rPr>
        <w:t xml:space="preserve"> </w:t>
      </w:r>
      <w:r w:rsidRPr="00767683">
        <w:rPr>
          <w:rFonts w:asciiTheme="minorBidi" w:hAnsiTheme="minorBidi"/>
          <w:sz w:val="24"/>
          <w:szCs w:val="24"/>
          <w:rtl/>
        </w:rPr>
        <w:lastRenderedPageBreak/>
        <w:t xml:space="preserve">ששאף לקדם סדר יום משכילי המשלב תורה ועבודה. הפנייה ל"אוכלוסיית שוליים" אפשרה למנהלי הבית, אם מסיבות דתיות ואם מנסיבות חברתיות לפרוץ את כללי החינוך המסורתיים שהיו נהוגים בירושלים וליצור מעין 'חממה חינוכית' באין מפריע. ייתר על כן, מנהלי הבית נהנו 'ממנדט חינוכי' מצד הסביבה היהודית שאפשרה להם לקיים במוסד מערכת חינוכית סדר יום יוצא דופן לתקופתו ולסביבתו. מנהלי המוסד ניצלו את חופש הפעולה שניתן להם ופיתחו מסגרת חינוכית שלא התקיימה עד אותה העת ביישוב היהודי בארץ ישראל. תלמידי בית חנוך </w:t>
      </w:r>
      <w:proofErr w:type="spellStart"/>
      <w:r w:rsidRPr="00767683">
        <w:rPr>
          <w:rFonts w:asciiTheme="minorBidi" w:hAnsiTheme="minorBidi"/>
          <w:sz w:val="24"/>
          <w:szCs w:val="24"/>
          <w:rtl/>
        </w:rPr>
        <w:t>עורים</w:t>
      </w:r>
      <w:proofErr w:type="spellEnd"/>
      <w:r w:rsidRPr="00767683">
        <w:rPr>
          <w:rFonts w:asciiTheme="minorBidi" w:hAnsiTheme="minorBidi"/>
          <w:sz w:val="24"/>
          <w:szCs w:val="24"/>
          <w:rtl/>
        </w:rPr>
        <w:t xml:space="preserve"> רכשו השכלה רחבה שכללה לימודי קודש וחול, מוסיקה והכשרה מקצועית </w:t>
      </w:r>
    </w:p>
    <w:p w:rsidR="00556C64" w:rsidRPr="00767683" w:rsidRDefault="00556C6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בית חינוך עיוורים בירושלים שנוסד בשנת 1902 הציג מראשיתו סדר יום מודרני וחדשני בשאיפה ליצור בוגר עברי-דתי-לאומי. אם זאת, פנייתו לאוכלוסיית 'שוליים' "הגנה" עליו מפני קנאים והוא יצר לעצמו תומכים שונים מקרב אישי ציבור יהודיים. </w:t>
      </w:r>
    </w:p>
    <w:p w:rsidR="00556C64" w:rsidRPr="00767683" w:rsidRDefault="00556C64" w:rsidP="00EB655D">
      <w:pPr>
        <w:spacing w:after="0" w:line="312" w:lineRule="auto"/>
        <w:jc w:val="both"/>
        <w:rPr>
          <w:rFonts w:asciiTheme="minorBidi" w:hAnsiTheme="minorBidi"/>
          <w:sz w:val="24"/>
          <w:szCs w:val="24"/>
          <w:rtl/>
        </w:rPr>
      </w:pPr>
    </w:p>
    <w:p w:rsidR="00556C64" w:rsidRPr="00EB655D" w:rsidRDefault="00556C64" w:rsidP="00EB655D">
      <w:pPr>
        <w:spacing w:after="0" w:line="312" w:lineRule="auto"/>
        <w:jc w:val="both"/>
        <w:rPr>
          <w:rFonts w:asciiTheme="minorBidi" w:hAnsiTheme="minorBidi"/>
          <w:b/>
          <w:bCs/>
          <w:sz w:val="24"/>
          <w:szCs w:val="24"/>
          <w:rtl/>
        </w:rPr>
      </w:pPr>
      <w:r w:rsidRPr="00EB655D">
        <w:rPr>
          <w:rFonts w:asciiTheme="minorBidi" w:hAnsiTheme="minorBidi"/>
          <w:b/>
          <w:bCs/>
          <w:sz w:val="24"/>
          <w:szCs w:val="24"/>
          <w:rtl/>
        </w:rPr>
        <w:t>ביבליוגרפיה:</w:t>
      </w:r>
    </w:p>
    <w:p w:rsidR="00556C64" w:rsidRPr="00767683" w:rsidRDefault="00556C6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בית חנוך </w:t>
      </w:r>
      <w:proofErr w:type="spellStart"/>
      <w:r w:rsidRPr="00767683">
        <w:rPr>
          <w:rFonts w:asciiTheme="minorBidi" w:hAnsiTheme="minorBidi"/>
          <w:sz w:val="24"/>
          <w:szCs w:val="24"/>
          <w:rtl/>
        </w:rPr>
        <w:t>עורים</w:t>
      </w:r>
      <w:proofErr w:type="spellEnd"/>
      <w:r w:rsidRPr="00767683">
        <w:rPr>
          <w:rFonts w:asciiTheme="minorBidi" w:hAnsiTheme="minorBidi"/>
          <w:sz w:val="24"/>
          <w:szCs w:val="24"/>
          <w:rtl/>
        </w:rPr>
        <w:t xml:space="preserve"> לבני ישראל (ירושלים), פרשת בית חנוך </w:t>
      </w:r>
      <w:proofErr w:type="spellStart"/>
      <w:r w:rsidRPr="00767683">
        <w:rPr>
          <w:rFonts w:asciiTheme="minorBidi" w:hAnsiTheme="minorBidi"/>
          <w:sz w:val="24"/>
          <w:szCs w:val="24"/>
          <w:rtl/>
        </w:rPr>
        <w:t>עורים</w:t>
      </w:r>
      <w:proofErr w:type="spellEnd"/>
      <w:r w:rsidRPr="00767683">
        <w:rPr>
          <w:rFonts w:asciiTheme="minorBidi" w:hAnsiTheme="minorBidi"/>
          <w:sz w:val="24"/>
          <w:szCs w:val="24"/>
          <w:rtl/>
        </w:rPr>
        <w:t xml:space="preserve">: ופעולותיו הנשגבות להאיר עיני </w:t>
      </w:r>
      <w:proofErr w:type="spellStart"/>
      <w:r w:rsidRPr="00767683">
        <w:rPr>
          <w:rFonts w:asciiTheme="minorBidi" w:hAnsiTheme="minorBidi"/>
          <w:sz w:val="24"/>
          <w:szCs w:val="24"/>
          <w:rtl/>
        </w:rPr>
        <w:t>עורים</w:t>
      </w:r>
      <w:proofErr w:type="spellEnd"/>
      <w:r w:rsidRPr="00767683">
        <w:rPr>
          <w:rFonts w:asciiTheme="minorBidi" w:hAnsiTheme="minorBidi"/>
          <w:sz w:val="24"/>
          <w:szCs w:val="24"/>
          <w:rtl/>
        </w:rPr>
        <w:t xml:space="preserve"> מעת </w:t>
      </w:r>
      <w:proofErr w:type="spellStart"/>
      <w:r w:rsidRPr="00767683">
        <w:rPr>
          <w:rFonts w:asciiTheme="minorBidi" w:hAnsiTheme="minorBidi"/>
          <w:sz w:val="24"/>
          <w:szCs w:val="24"/>
          <w:rtl/>
        </w:rPr>
        <w:t>הוסדו</w:t>
      </w:r>
      <w:proofErr w:type="spellEnd"/>
      <w:r w:rsidRPr="00767683">
        <w:rPr>
          <w:rFonts w:asciiTheme="minorBidi" w:hAnsiTheme="minorBidi"/>
          <w:sz w:val="24"/>
          <w:szCs w:val="24"/>
          <w:rtl/>
        </w:rPr>
        <w:t xml:space="preserve">: ירושלם: דפוס </w:t>
      </w:r>
      <w:proofErr w:type="spellStart"/>
      <w:r w:rsidRPr="00767683">
        <w:rPr>
          <w:rFonts w:asciiTheme="minorBidi" w:hAnsiTheme="minorBidi"/>
          <w:sz w:val="24"/>
          <w:szCs w:val="24"/>
          <w:rtl/>
        </w:rPr>
        <w:t>לונץ</w:t>
      </w:r>
      <w:proofErr w:type="spellEnd"/>
      <w:r w:rsidRPr="00767683">
        <w:rPr>
          <w:rFonts w:asciiTheme="minorBidi" w:hAnsiTheme="minorBidi"/>
          <w:sz w:val="24"/>
          <w:szCs w:val="24"/>
          <w:rtl/>
        </w:rPr>
        <w:t>, תר"ע</w:t>
      </w:r>
    </w:p>
    <w:p w:rsidR="00556C64" w:rsidRPr="00767683" w:rsidRDefault="00556C6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בית חנוך </w:t>
      </w:r>
      <w:proofErr w:type="spellStart"/>
      <w:r w:rsidRPr="00767683">
        <w:rPr>
          <w:rFonts w:asciiTheme="minorBidi" w:hAnsiTheme="minorBidi"/>
          <w:sz w:val="24"/>
          <w:szCs w:val="24"/>
          <w:rtl/>
        </w:rPr>
        <w:t>עורים</w:t>
      </w:r>
      <w:proofErr w:type="spellEnd"/>
      <w:r w:rsidRPr="00767683">
        <w:rPr>
          <w:rFonts w:asciiTheme="minorBidi" w:hAnsiTheme="minorBidi"/>
          <w:sz w:val="24"/>
          <w:szCs w:val="24"/>
          <w:rtl/>
        </w:rPr>
        <w:t xml:space="preserve"> לבני ישראל, ירושלים: הוצאת בית חנוך </w:t>
      </w:r>
      <w:proofErr w:type="spellStart"/>
      <w:r w:rsidRPr="00767683">
        <w:rPr>
          <w:rFonts w:asciiTheme="minorBidi" w:hAnsiTheme="minorBidi"/>
          <w:sz w:val="24"/>
          <w:szCs w:val="24"/>
          <w:rtl/>
        </w:rPr>
        <w:t>עורים</w:t>
      </w:r>
      <w:proofErr w:type="spellEnd"/>
      <w:r w:rsidRPr="00767683">
        <w:rPr>
          <w:rFonts w:asciiTheme="minorBidi" w:hAnsiTheme="minorBidi"/>
          <w:sz w:val="24"/>
          <w:szCs w:val="24"/>
          <w:rtl/>
        </w:rPr>
        <w:t>, 1941</w:t>
      </w:r>
    </w:p>
    <w:p w:rsidR="00556C64" w:rsidRPr="00767683" w:rsidRDefault="00556C6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גיל גורדון, 'המיסיון הפרוטסטנטי של </w:t>
      </w:r>
      <w:proofErr w:type="spellStart"/>
      <w:r w:rsidRPr="00767683">
        <w:rPr>
          <w:rFonts w:asciiTheme="minorBidi" w:hAnsiTheme="minorBidi"/>
          <w:sz w:val="24"/>
          <w:szCs w:val="24"/>
          <w:rtl/>
        </w:rPr>
        <w:t>שנלר</w:t>
      </w:r>
      <w:proofErr w:type="spellEnd"/>
      <w:r w:rsidRPr="00767683">
        <w:rPr>
          <w:rFonts w:asciiTheme="minorBidi" w:hAnsiTheme="minorBidi"/>
          <w:sz w:val="24"/>
          <w:szCs w:val="24"/>
          <w:rtl/>
        </w:rPr>
        <w:t xml:space="preserve"> וראשית חינוך העיוורים בארץ ישראל בשלהי העידן העות'מאני', קתדרה 115 (ניסן תשע"ד)</w:t>
      </w:r>
    </w:p>
    <w:p w:rsidR="00EB655D" w:rsidRPr="00767683" w:rsidRDefault="00EB655D" w:rsidP="00FB3AFD">
      <w:pPr>
        <w:spacing w:after="0" w:line="312" w:lineRule="auto"/>
        <w:rPr>
          <w:rFonts w:asciiTheme="minorBidi" w:hAnsiTheme="minorBidi"/>
          <w:sz w:val="24"/>
          <w:szCs w:val="24"/>
          <w:rtl/>
        </w:rPr>
      </w:pPr>
    </w:p>
    <w:p w:rsidR="00556C64" w:rsidRPr="00767683" w:rsidRDefault="00556C64"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רננה קריסטל, דוקטורנטית </w:t>
      </w:r>
      <w:r w:rsidR="00D041F6" w:rsidRPr="00767683">
        <w:rPr>
          <w:rFonts w:asciiTheme="minorBidi" w:hAnsiTheme="minorBidi"/>
          <w:sz w:val="24"/>
          <w:szCs w:val="24"/>
          <w:rtl/>
        </w:rPr>
        <w:t>במכון בן גוריון לחקר ישראל והציונות,</w:t>
      </w:r>
      <w:r w:rsidRPr="00767683">
        <w:rPr>
          <w:rFonts w:asciiTheme="minorBidi" w:hAnsiTheme="minorBidi"/>
          <w:sz w:val="24"/>
          <w:szCs w:val="24"/>
          <w:rtl/>
        </w:rPr>
        <w:t xml:space="preserve"> </w:t>
      </w:r>
    </w:p>
    <w:p w:rsidR="008E1983" w:rsidRPr="00767683" w:rsidRDefault="00556C64" w:rsidP="00FB3AFD">
      <w:pPr>
        <w:spacing w:after="0" w:line="312" w:lineRule="auto"/>
        <w:rPr>
          <w:rFonts w:asciiTheme="minorBidi" w:hAnsiTheme="minorBidi"/>
          <w:sz w:val="24"/>
          <w:szCs w:val="24"/>
          <w:rtl/>
        </w:rPr>
      </w:pPr>
      <w:r w:rsidRPr="00767683">
        <w:rPr>
          <w:rFonts w:asciiTheme="minorBidi" w:hAnsiTheme="minorBidi"/>
          <w:sz w:val="24"/>
          <w:szCs w:val="24"/>
          <w:rtl/>
        </w:rPr>
        <w:t>אוניברסיטת בן גוריון בנגב</w:t>
      </w:r>
      <w:r w:rsidR="00C848AF" w:rsidRPr="00767683">
        <w:rPr>
          <w:rFonts w:asciiTheme="minorBidi" w:hAnsiTheme="minorBidi"/>
          <w:sz w:val="24"/>
          <w:szCs w:val="24"/>
          <w:rtl/>
        </w:rPr>
        <w:t xml:space="preserve">  </w:t>
      </w:r>
      <w:hyperlink r:id="rId29" w:history="1">
        <w:r w:rsidR="00C848AF" w:rsidRPr="00767683">
          <w:rPr>
            <w:rStyle w:val="Hyperlink"/>
            <w:rFonts w:asciiTheme="minorBidi" w:hAnsiTheme="minorBidi"/>
            <w:sz w:val="24"/>
            <w:szCs w:val="24"/>
          </w:rPr>
          <w:t>renanan@post.bgu.ac.il</w:t>
        </w:r>
      </w:hyperlink>
    </w:p>
    <w:p w:rsidR="000F34C2" w:rsidRDefault="000F34C2" w:rsidP="000F34C2">
      <w:pPr>
        <w:bidi w:val="0"/>
        <w:spacing w:line="240" w:lineRule="auto"/>
        <w:rPr>
          <w:rFonts w:asciiTheme="minorBidi" w:hAnsiTheme="minorBidi"/>
          <w:sz w:val="24"/>
          <w:szCs w:val="24"/>
        </w:rPr>
      </w:pPr>
    </w:p>
    <w:p w:rsidR="000F34C2" w:rsidRDefault="000F34C2" w:rsidP="000F34C2">
      <w:pPr>
        <w:spacing w:line="360" w:lineRule="auto"/>
        <w:jc w:val="center"/>
        <w:rPr>
          <w:rFonts w:asciiTheme="minorBidi" w:hAnsiTheme="minorBidi"/>
          <w:b/>
          <w:bCs/>
          <w:sz w:val="24"/>
          <w:szCs w:val="24"/>
          <w:rtl/>
        </w:rPr>
      </w:pPr>
    </w:p>
    <w:p w:rsidR="00261004" w:rsidRPr="000F34C2" w:rsidRDefault="00261004" w:rsidP="000F34C2">
      <w:pPr>
        <w:pStyle w:val="David12"/>
        <w:spacing w:line="312" w:lineRule="auto"/>
        <w:jc w:val="center"/>
        <w:rPr>
          <w:rFonts w:asciiTheme="minorBidi" w:hAnsiTheme="minorBidi" w:cstheme="minorBidi"/>
          <w:b/>
          <w:bCs/>
          <w:rtl/>
        </w:rPr>
      </w:pPr>
      <w:r w:rsidRPr="000F34C2">
        <w:rPr>
          <w:rFonts w:asciiTheme="minorBidi" w:hAnsiTheme="minorBidi" w:cstheme="minorBidi"/>
          <w:b/>
          <w:bCs/>
          <w:rtl/>
        </w:rPr>
        <w:t xml:space="preserve">הסיפור של  'כדורי' 1934 -2001 - מפנימייה חקלאית אליטיסטית לכפר נוער-חקלאי-טכנולוגי </w:t>
      </w:r>
      <w:r w:rsidR="00AA21B2" w:rsidRPr="000F34C2">
        <w:rPr>
          <w:rFonts w:asciiTheme="minorBidi" w:hAnsiTheme="minorBidi" w:cstheme="minorBidi"/>
          <w:b/>
          <w:bCs/>
          <w:rtl/>
        </w:rPr>
        <w:t>בפריפריה</w:t>
      </w:r>
    </w:p>
    <w:p w:rsidR="00261004" w:rsidRPr="00767683" w:rsidRDefault="00261004" w:rsidP="000F34C2">
      <w:pPr>
        <w:pStyle w:val="David12"/>
        <w:spacing w:line="312" w:lineRule="auto"/>
        <w:jc w:val="center"/>
        <w:rPr>
          <w:rFonts w:asciiTheme="minorBidi" w:hAnsiTheme="minorBidi"/>
          <w:b/>
          <w:bCs/>
        </w:rPr>
      </w:pPr>
      <w:r w:rsidRPr="000F34C2">
        <w:rPr>
          <w:rFonts w:asciiTheme="minorBidi" w:hAnsiTheme="minorBidi" w:cstheme="minorBidi"/>
          <w:b/>
          <w:bCs/>
          <w:rtl/>
        </w:rPr>
        <w:t>נירית רייכל</w:t>
      </w:r>
    </w:p>
    <w:p w:rsidR="00261004" w:rsidRPr="00767683" w:rsidRDefault="00261004" w:rsidP="00FB3AFD">
      <w:pPr>
        <w:spacing w:after="0" w:line="312" w:lineRule="auto"/>
        <w:rPr>
          <w:rFonts w:asciiTheme="minorBidi" w:hAnsiTheme="minorBidi"/>
          <w:b/>
          <w:bCs/>
          <w:sz w:val="24"/>
          <w:szCs w:val="24"/>
        </w:rPr>
      </w:pP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למעלה משבעה עשורים ומחצה מחנך 'כדורי' בני נוער. תחילה כפנימייה חקלאית אליטיסטית, מאוחר יותר </w:t>
      </w:r>
      <w:proofErr w:type="spellStart"/>
      <w:r w:rsidRPr="00767683">
        <w:rPr>
          <w:rFonts w:asciiTheme="minorBidi" w:hAnsiTheme="minorBidi"/>
          <w:sz w:val="24"/>
          <w:szCs w:val="24"/>
          <w:rtl/>
        </w:rPr>
        <w:t>כפנימיה</w:t>
      </w:r>
      <w:proofErr w:type="spellEnd"/>
      <w:r w:rsidRPr="00767683">
        <w:rPr>
          <w:rFonts w:asciiTheme="minorBidi" w:hAnsiTheme="minorBidi"/>
          <w:sz w:val="24"/>
          <w:szCs w:val="24"/>
          <w:rtl/>
        </w:rPr>
        <w:t xml:space="preserve"> לטיפול בנוער, כקולט עלייה, כבית-ספר אזורי וככפר נוער טכנולוגי-חקלאי.</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במסגרת הרצאה זו נבחן מה הם המאפיינים של מנגינת החינוך </w:t>
      </w:r>
      <w:proofErr w:type="spellStart"/>
      <w:r w:rsidRPr="00767683">
        <w:rPr>
          <w:rFonts w:asciiTheme="minorBidi" w:hAnsiTheme="minorBidi"/>
          <w:sz w:val="24"/>
          <w:szCs w:val="24"/>
          <w:rtl/>
        </w:rPr>
        <w:t>הכדוריסטית</w:t>
      </w:r>
      <w:proofErr w:type="spellEnd"/>
      <w:r w:rsidRPr="00767683">
        <w:rPr>
          <w:rFonts w:asciiTheme="minorBidi" w:hAnsiTheme="minorBidi"/>
          <w:sz w:val="24"/>
          <w:szCs w:val="24"/>
          <w:rtl/>
        </w:rPr>
        <w:t xml:space="preserve">, על ציר הזמן, מה מייחד את צליליה ומקצביה; כיצד השפיעה התפתחות החברה (הארץ)ישראלית על התפתחות כדורי לרכיביו השונים: </w:t>
      </w:r>
      <w:proofErr w:type="spellStart"/>
      <w:r w:rsidRPr="00767683">
        <w:rPr>
          <w:rFonts w:asciiTheme="minorBidi" w:hAnsiTheme="minorBidi"/>
          <w:sz w:val="24"/>
          <w:szCs w:val="24"/>
          <w:rtl/>
        </w:rPr>
        <w:t>פנימיה</w:t>
      </w:r>
      <w:proofErr w:type="spellEnd"/>
      <w:r w:rsidRPr="00767683">
        <w:rPr>
          <w:rFonts w:asciiTheme="minorBidi" w:hAnsiTheme="minorBidi"/>
          <w:sz w:val="24"/>
          <w:szCs w:val="24"/>
          <w:rtl/>
        </w:rPr>
        <w:t>, משק חקלאי, בית-ספר על יסודי ; כיצד השפיע מיקומו של כדורי על התפתחותו  (</w:t>
      </w:r>
      <w:r w:rsidR="00AA21B2" w:rsidRPr="00767683">
        <w:rPr>
          <w:rFonts w:asciiTheme="minorBidi" w:hAnsiTheme="minorBidi"/>
          <w:sz w:val="24"/>
          <w:szCs w:val="24"/>
          <w:rtl/>
        </w:rPr>
        <w:t>פריפריה</w:t>
      </w:r>
      <w:r w:rsidRPr="00767683">
        <w:rPr>
          <w:rFonts w:asciiTheme="minorBidi" w:hAnsiTheme="minorBidi"/>
          <w:sz w:val="24"/>
          <w:szCs w:val="24"/>
          <w:rtl/>
        </w:rPr>
        <w:t xml:space="preserve"> מרכז) והאם ניתן למשוך קווים משותפים בין ראשיתו של כדורי  לבין דיוקנו בן- זמננו? </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בהרצאה נחלק את סיפורו של כדורי לארבע תקופות משנה שנקבעו בהתאם להתפתחות או תפנית בנתיב בית-הספר: </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lastRenderedPageBreak/>
        <w:t xml:space="preserve">מיישוב למדינה (1934-1948) - תקופה בה נתמקד בשנים הראשונות לעיצובו וצמיחתו של כדורי. זאת, במקביל לצמיחת החברה  היהודית הארץ-ישראלית עיצובה ומלחמתה על עצמאותה, מלחמה בה לקחו חלק גם תלמידי כדורי. </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העשורים הראשונים למדינת ישראל (1948-1977) תקופה בה נבחן את עשייתו החינוכית של כדורי כבית-ספר בעשורים הראשונים לאחר הקמת המדינה תוך התמקדות בתהליך השינוי בפנימייה של כדורי  הפותחת את שעריה לקליטת ילדי וילדות עולים ובה בעת מנסה, בהצלחה מועטה, לקלוט לחיקה את בני האזור המעוניינים בחינוך על-יסודי חקלאי 'קרוב לבית'.  </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שינויים כלכליים ואידיאולוגיים (1991 -1977) . תקופה בה נתמקד בהשפעת משבר החקלאות ורפורמת האינטגרציה על כדורי. </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התפתחות טכנולוגית וגלי עלייה (1991-2001).  בתקופה זו נלווה  את הפיכת כדורי לבית-ספר אזורי-טכנולוגי רב-תלמידים ואת השינויים החלים באוכלוסיית הפנימיה כתוצאה מגלי העלייה מברה"מ לשעבר. </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ההרצאה תסתיים עם הפיכתו לכפר-נוער לכפר ניסויי </w:t>
      </w:r>
      <w:proofErr w:type="spellStart"/>
      <w:r w:rsidRPr="00767683">
        <w:rPr>
          <w:rFonts w:asciiTheme="minorBidi" w:hAnsiTheme="minorBidi"/>
          <w:sz w:val="24"/>
          <w:szCs w:val="24"/>
          <w:rtl/>
        </w:rPr>
        <w:t>ניסויי</w:t>
      </w:r>
      <w:proofErr w:type="spellEnd"/>
      <w:r w:rsidRPr="00767683">
        <w:rPr>
          <w:rFonts w:asciiTheme="minorBidi" w:hAnsiTheme="minorBidi"/>
          <w:sz w:val="24"/>
          <w:szCs w:val="24"/>
          <w:rtl/>
        </w:rPr>
        <w:t xml:space="preserve"> המתמקד ברב-תרבותיות כדרך חיים, </w:t>
      </w:r>
      <w:proofErr w:type="spellStart"/>
      <w:r w:rsidRPr="00767683">
        <w:rPr>
          <w:rFonts w:asciiTheme="minorBidi" w:hAnsiTheme="minorBidi"/>
          <w:sz w:val="24"/>
          <w:szCs w:val="24"/>
          <w:rtl/>
        </w:rPr>
        <w:t>בתשס"א</w:t>
      </w:r>
      <w:proofErr w:type="spellEnd"/>
      <w:r w:rsidRPr="00767683">
        <w:rPr>
          <w:rFonts w:asciiTheme="minorBidi" w:hAnsiTheme="minorBidi"/>
          <w:sz w:val="24"/>
          <w:szCs w:val="24"/>
          <w:rtl/>
        </w:rPr>
        <w:t xml:space="preserve"> (2001), שינוי המשלב בחצר כדורי מעורבים נוספים, כללים חדשים ותפיסת עולם חדשה המצדיק מחקר עצמאי.  </w:t>
      </w:r>
    </w:p>
    <w:p w:rsidR="00261004" w:rsidRPr="00767683" w:rsidRDefault="0026100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סיפור התפתחותו של  'כדורי' נוגע בנושאים המרכזיים בסיפור התפתחותה של מערכת החינוך הישראלית. הבולטים שבהם: החינוך חקלאי; פנימייה וכפר-נוער ומה שביניהם; חוק חינוך ממלכתי ;  עיצוב חטיבת-ביניים כחלק מרפורמת האינטגרציה (1968); חינוך מקצועי- טכנולוגי ומקומו של מנהל בית-הספר בהתפתחותו וצמיחתו.</w:t>
      </w:r>
    </w:p>
    <w:p w:rsidR="00023A6F" w:rsidRPr="00767683" w:rsidRDefault="00023A6F" w:rsidP="00EB655D">
      <w:pPr>
        <w:spacing w:after="0" w:line="312" w:lineRule="auto"/>
        <w:jc w:val="both"/>
        <w:rPr>
          <w:rFonts w:asciiTheme="minorBidi" w:hAnsiTheme="minorBidi"/>
          <w:sz w:val="24"/>
          <w:szCs w:val="24"/>
        </w:rPr>
      </w:pPr>
    </w:p>
    <w:p w:rsidR="00261004" w:rsidRPr="00767683" w:rsidRDefault="00261004" w:rsidP="00EB655D">
      <w:pPr>
        <w:spacing w:after="0" w:line="312" w:lineRule="auto"/>
        <w:jc w:val="both"/>
        <w:rPr>
          <w:rFonts w:asciiTheme="minorBidi" w:hAnsiTheme="minorBidi"/>
          <w:b/>
          <w:bCs/>
          <w:sz w:val="24"/>
          <w:szCs w:val="24"/>
        </w:rPr>
      </w:pPr>
      <w:r w:rsidRPr="00767683">
        <w:rPr>
          <w:rFonts w:asciiTheme="minorBidi" w:hAnsiTheme="minorBidi"/>
          <w:b/>
          <w:bCs/>
          <w:sz w:val="24"/>
          <w:szCs w:val="24"/>
          <w:rtl/>
        </w:rPr>
        <w:t xml:space="preserve">ביבליוגרפיה </w:t>
      </w:r>
    </w:p>
    <w:p w:rsidR="00261004" w:rsidRPr="00767683" w:rsidRDefault="00261004" w:rsidP="00EB655D">
      <w:pPr>
        <w:spacing w:after="0" w:line="312" w:lineRule="auto"/>
        <w:jc w:val="both"/>
        <w:rPr>
          <w:rFonts w:asciiTheme="minorBidi" w:hAnsiTheme="minorBidi"/>
          <w:sz w:val="24"/>
          <w:szCs w:val="24"/>
        </w:rPr>
      </w:pPr>
      <w:proofErr w:type="spellStart"/>
      <w:r w:rsidRPr="00767683">
        <w:rPr>
          <w:rFonts w:asciiTheme="minorBidi" w:hAnsiTheme="minorBidi"/>
          <w:sz w:val="24"/>
          <w:szCs w:val="24"/>
          <w:rtl/>
        </w:rPr>
        <w:t>אלבוים</w:t>
      </w:r>
      <w:proofErr w:type="spellEnd"/>
      <w:r w:rsidRPr="00767683">
        <w:rPr>
          <w:rFonts w:asciiTheme="minorBidi" w:hAnsiTheme="minorBidi"/>
          <w:sz w:val="24"/>
          <w:szCs w:val="24"/>
          <w:rtl/>
        </w:rPr>
        <w:t>-דרור,</w:t>
      </w:r>
      <w:r w:rsidR="007F7CDB" w:rsidRPr="00767683">
        <w:rPr>
          <w:rFonts w:asciiTheme="minorBidi" w:hAnsiTheme="minorBidi"/>
          <w:sz w:val="24"/>
          <w:szCs w:val="24"/>
          <w:rtl/>
        </w:rPr>
        <w:t xml:space="preserve"> </w:t>
      </w:r>
      <w:r w:rsidRPr="00767683">
        <w:rPr>
          <w:rFonts w:asciiTheme="minorBidi" w:hAnsiTheme="minorBidi"/>
          <w:sz w:val="24"/>
          <w:szCs w:val="24"/>
          <w:rtl/>
        </w:rPr>
        <w:t>ר' (1986) החינוך העברי בארץ-ישראל. ירושלים, יד בן-צבי</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 xml:space="preserve">דרור י', (1991) בית הספר הכפרי במושבות הגליל העליון בראשית המאה, עידן, </w:t>
      </w:r>
    </w:p>
    <w:p w:rsidR="00261004" w:rsidRPr="00767683" w:rsidRDefault="00261004" w:rsidP="00EB655D">
      <w:pPr>
        <w:spacing w:after="0" w:line="312" w:lineRule="auto"/>
        <w:jc w:val="both"/>
        <w:rPr>
          <w:rFonts w:asciiTheme="minorBidi" w:hAnsiTheme="minorBidi"/>
          <w:sz w:val="24"/>
          <w:szCs w:val="24"/>
        </w:rPr>
      </w:pPr>
      <w:proofErr w:type="spellStart"/>
      <w:r w:rsidRPr="00767683">
        <w:rPr>
          <w:rFonts w:asciiTheme="minorBidi" w:hAnsiTheme="minorBidi"/>
          <w:sz w:val="24"/>
          <w:szCs w:val="24"/>
          <w:rtl/>
        </w:rPr>
        <w:t>ינקלביץ</w:t>
      </w:r>
      <w:proofErr w:type="spellEnd"/>
      <w:r w:rsidRPr="00767683">
        <w:rPr>
          <w:rFonts w:asciiTheme="minorBidi" w:hAnsiTheme="minorBidi"/>
          <w:sz w:val="24"/>
          <w:szCs w:val="24"/>
          <w:rtl/>
        </w:rPr>
        <w:t xml:space="preserve">, א' (2012), היה שלום מר פיאט - נתן פיאט ובית הספר כדורי הר תבור 1937-1959. תל-אביב: דור לדור </w:t>
      </w:r>
    </w:p>
    <w:p w:rsidR="00261004" w:rsidRPr="00767683" w:rsidRDefault="00261004" w:rsidP="00EB655D">
      <w:pPr>
        <w:spacing w:after="0" w:line="312" w:lineRule="auto"/>
        <w:jc w:val="both"/>
        <w:rPr>
          <w:rFonts w:asciiTheme="minorBidi" w:hAnsiTheme="minorBidi"/>
          <w:sz w:val="24"/>
          <w:szCs w:val="24"/>
        </w:rPr>
      </w:pPr>
      <w:r w:rsidRPr="00767683">
        <w:rPr>
          <w:rFonts w:asciiTheme="minorBidi" w:hAnsiTheme="minorBidi"/>
          <w:sz w:val="24"/>
          <w:szCs w:val="24"/>
          <w:rtl/>
        </w:rPr>
        <w:t>רייכל, נ' (2014) מפנימייה חקלאית אליטיסטית לכפר נוער-חקלאי-טכנולוגי הסיפור של  כדורי 1948 -2001 ,דור לדור מו: 202-161</w:t>
      </w:r>
    </w:p>
    <w:p w:rsidR="00261004" w:rsidRPr="00767683" w:rsidRDefault="00261004" w:rsidP="00EB655D">
      <w:pPr>
        <w:spacing w:after="0" w:line="312" w:lineRule="auto"/>
        <w:jc w:val="both"/>
        <w:rPr>
          <w:rFonts w:asciiTheme="minorBidi" w:hAnsiTheme="minorBidi"/>
          <w:sz w:val="24"/>
          <w:szCs w:val="24"/>
          <w:rtl/>
        </w:rPr>
      </w:pPr>
      <w:r w:rsidRPr="00767683">
        <w:rPr>
          <w:rFonts w:asciiTheme="minorBidi" w:hAnsiTheme="minorBidi"/>
          <w:sz w:val="24"/>
          <w:szCs w:val="24"/>
          <w:rtl/>
        </w:rPr>
        <w:t>רייכל, נ' (2008) החינוך המקצועי בישראל בין מוצהר לנסתר, דור-</w:t>
      </w:r>
      <w:proofErr w:type="spellStart"/>
      <w:r w:rsidRPr="00767683">
        <w:rPr>
          <w:rFonts w:asciiTheme="minorBidi" w:hAnsiTheme="minorBidi"/>
          <w:sz w:val="24"/>
          <w:szCs w:val="24"/>
          <w:rtl/>
        </w:rPr>
        <w:t>לדור,ל"ב</w:t>
      </w:r>
      <w:proofErr w:type="spellEnd"/>
      <w:r w:rsidRPr="00767683">
        <w:rPr>
          <w:rFonts w:asciiTheme="minorBidi" w:hAnsiTheme="minorBidi"/>
          <w:sz w:val="24"/>
          <w:szCs w:val="24"/>
          <w:rtl/>
        </w:rPr>
        <w:t xml:space="preserve">: עמ' 117-165. </w:t>
      </w:r>
    </w:p>
    <w:p w:rsidR="00261004" w:rsidRPr="00767683" w:rsidRDefault="00261004" w:rsidP="00FB3AFD">
      <w:pPr>
        <w:spacing w:after="0" w:line="312" w:lineRule="auto"/>
        <w:rPr>
          <w:rFonts w:asciiTheme="minorBidi" w:hAnsiTheme="minorBidi"/>
          <w:sz w:val="24"/>
          <w:szCs w:val="24"/>
          <w:rtl/>
        </w:rPr>
      </w:pPr>
    </w:p>
    <w:p w:rsidR="00F66899" w:rsidRPr="00767683" w:rsidRDefault="00261004" w:rsidP="00EB655D">
      <w:pPr>
        <w:bidi w:val="0"/>
        <w:spacing w:after="0" w:line="312" w:lineRule="auto"/>
        <w:jc w:val="right"/>
        <w:rPr>
          <w:rFonts w:asciiTheme="minorBidi" w:hAnsiTheme="minorBidi"/>
          <w:sz w:val="24"/>
          <w:szCs w:val="24"/>
          <w:rtl/>
        </w:rPr>
      </w:pPr>
      <w:r w:rsidRPr="00767683">
        <w:rPr>
          <w:rFonts w:asciiTheme="minorBidi" w:hAnsiTheme="minorBidi"/>
          <w:sz w:val="24"/>
          <w:szCs w:val="24"/>
          <w:rtl/>
        </w:rPr>
        <w:t xml:space="preserve">פרופ' נירית רייכל, </w:t>
      </w:r>
    </w:p>
    <w:p w:rsidR="006F5892" w:rsidRDefault="00261004" w:rsidP="00EB655D">
      <w:pPr>
        <w:spacing w:after="0" w:line="312" w:lineRule="auto"/>
        <w:rPr>
          <w:rFonts w:asciiTheme="minorBidi" w:hAnsiTheme="minorBidi"/>
          <w:sz w:val="24"/>
          <w:szCs w:val="24"/>
          <w:rtl/>
        </w:rPr>
      </w:pPr>
      <w:r w:rsidRPr="00767683">
        <w:rPr>
          <w:rFonts w:asciiTheme="minorBidi" w:hAnsiTheme="minorBidi"/>
          <w:sz w:val="24"/>
          <w:szCs w:val="24"/>
          <w:rtl/>
        </w:rPr>
        <w:t>מכללת כנרת עמק הירדן; מכללת גורדון, חיפה</w:t>
      </w:r>
      <w:r w:rsidR="00F66899" w:rsidRPr="00767683">
        <w:rPr>
          <w:rFonts w:asciiTheme="minorBidi" w:hAnsiTheme="minorBidi"/>
          <w:sz w:val="24"/>
          <w:szCs w:val="24"/>
          <w:rtl/>
        </w:rPr>
        <w:t xml:space="preserve">  </w:t>
      </w:r>
      <w:hyperlink r:id="rId30" w:history="1">
        <w:r w:rsidR="00F66899" w:rsidRPr="00767683">
          <w:rPr>
            <w:rStyle w:val="Hyperlink"/>
            <w:rFonts w:asciiTheme="minorBidi" w:hAnsiTheme="minorBidi"/>
            <w:sz w:val="24"/>
            <w:szCs w:val="24"/>
          </w:rPr>
          <w:t xml:space="preserve">niritr@013.net </w:t>
        </w:r>
      </w:hyperlink>
    </w:p>
    <w:p w:rsidR="00EB655D" w:rsidRDefault="00EB655D" w:rsidP="00EB655D">
      <w:pPr>
        <w:spacing w:after="0" w:line="312" w:lineRule="auto"/>
        <w:rPr>
          <w:rFonts w:asciiTheme="minorBidi" w:hAnsiTheme="minorBidi"/>
          <w:sz w:val="24"/>
          <w:szCs w:val="24"/>
          <w:rtl/>
        </w:rPr>
      </w:pPr>
    </w:p>
    <w:p w:rsidR="00EB655D" w:rsidRPr="00767683" w:rsidRDefault="00EB655D" w:rsidP="00EB655D">
      <w:pPr>
        <w:spacing w:after="0" w:line="312" w:lineRule="auto"/>
        <w:rPr>
          <w:rFonts w:asciiTheme="minorBidi" w:hAnsiTheme="minorBidi"/>
          <w:sz w:val="24"/>
          <w:szCs w:val="24"/>
        </w:rPr>
      </w:pPr>
    </w:p>
    <w:p w:rsidR="007F0F22" w:rsidRDefault="007F0F22" w:rsidP="00FB3AFD">
      <w:pPr>
        <w:pStyle w:val="David12"/>
        <w:spacing w:line="312" w:lineRule="auto"/>
        <w:jc w:val="center"/>
        <w:rPr>
          <w:rFonts w:asciiTheme="minorBidi" w:hAnsiTheme="minorBidi" w:cstheme="minorBidi"/>
          <w:b/>
          <w:bCs/>
          <w:rtl/>
        </w:rPr>
      </w:pPr>
    </w:p>
    <w:p w:rsidR="00CF0A54" w:rsidRPr="00767683" w:rsidRDefault="00CF0A54" w:rsidP="00FB3AFD">
      <w:pPr>
        <w:pStyle w:val="David12"/>
        <w:spacing w:line="312" w:lineRule="auto"/>
        <w:jc w:val="center"/>
        <w:rPr>
          <w:rFonts w:asciiTheme="minorBidi" w:hAnsiTheme="minorBidi" w:cstheme="minorBidi"/>
          <w:b/>
          <w:bCs/>
          <w:rtl/>
        </w:rPr>
      </w:pPr>
      <w:r w:rsidRPr="00767683">
        <w:rPr>
          <w:rFonts w:asciiTheme="minorBidi" w:hAnsiTheme="minorBidi" w:cstheme="minorBidi"/>
          <w:b/>
          <w:bCs/>
          <w:rtl/>
        </w:rPr>
        <w:t>"הכשרת מורי אמנות ב'מדרשה' במבט היסטורי</w:t>
      </w:r>
    </w:p>
    <w:p w:rsidR="00CF0A54" w:rsidRPr="00767683" w:rsidRDefault="00CF0A54" w:rsidP="00FB3AFD">
      <w:pPr>
        <w:pStyle w:val="David12"/>
        <w:spacing w:line="312" w:lineRule="auto"/>
        <w:jc w:val="center"/>
        <w:rPr>
          <w:rFonts w:asciiTheme="minorBidi" w:hAnsiTheme="minorBidi" w:cstheme="minorBidi"/>
          <w:b/>
          <w:bCs/>
          <w:rtl/>
        </w:rPr>
      </w:pPr>
      <w:r w:rsidRPr="00767683">
        <w:rPr>
          <w:rFonts w:asciiTheme="minorBidi" w:hAnsiTheme="minorBidi" w:cstheme="minorBidi"/>
          <w:b/>
          <w:bCs/>
          <w:rtl/>
        </w:rPr>
        <w:t>עם נגיעה בנושא הפריפריה"</w:t>
      </w:r>
    </w:p>
    <w:p w:rsidR="00CF0A54" w:rsidRDefault="00CF0A54" w:rsidP="00FB3AFD">
      <w:pPr>
        <w:pStyle w:val="David12"/>
        <w:spacing w:line="312" w:lineRule="auto"/>
        <w:jc w:val="center"/>
        <w:rPr>
          <w:rFonts w:asciiTheme="minorBidi" w:hAnsiTheme="minorBidi" w:cstheme="minorBidi"/>
          <w:b/>
          <w:bCs/>
          <w:rtl/>
        </w:rPr>
      </w:pPr>
      <w:r w:rsidRPr="00767683">
        <w:rPr>
          <w:rFonts w:asciiTheme="minorBidi" w:hAnsiTheme="minorBidi" w:cstheme="minorBidi"/>
          <w:b/>
          <w:bCs/>
          <w:rtl/>
        </w:rPr>
        <w:t xml:space="preserve">מירי </w:t>
      </w:r>
      <w:proofErr w:type="spellStart"/>
      <w:r w:rsidRPr="00767683">
        <w:rPr>
          <w:rFonts w:asciiTheme="minorBidi" w:hAnsiTheme="minorBidi" w:cstheme="minorBidi"/>
          <w:b/>
          <w:bCs/>
          <w:rtl/>
        </w:rPr>
        <w:t>שטיינהרדט</w:t>
      </w:r>
      <w:proofErr w:type="spellEnd"/>
    </w:p>
    <w:p w:rsidR="00EB655D" w:rsidRPr="00767683" w:rsidRDefault="00EB655D" w:rsidP="00FB3AFD">
      <w:pPr>
        <w:pStyle w:val="David12"/>
        <w:spacing w:line="312" w:lineRule="auto"/>
        <w:jc w:val="center"/>
        <w:rPr>
          <w:rFonts w:asciiTheme="minorBidi" w:hAnsiTheme="minorBidi" w:cstheme="minorBidi"/>
          <w:b/>
          <w:bCs/>
          <w:rtl/>
        </w:rPr>
      </w:pPr>
    </w:p>
    <w:p w:rsidR="00CF0A54" w:rsidRPr="00767683" w:rsidRDefault="00CF0A54" w:rsidP="00471514">
      <w:pPr>
        <w:pStyle w:val="David12"/>
        <w:spacing w:line="312" w:lineRule="auto"/>
        <w:ind w:firstLine="0"/>
        <w:rPr>
          <w:rFonts w:asciiTheme="minorBidi" w:hAnsiTheme="minorBidi" w:cstheme="minorBidi"/>
          <w:rtl/>
        </w:rPr>
      </w:pPr>
      <w:r w:rsidRPr="00767683">
        <w:rPr>
          <w:rFonts w:asciiTheme="minorBidi" w:hAnsiTheme="minorBidi" w:cstheme="minorBidi"/>
          <w:rtl/>
        </w:rPr>
        <w:lastRenderedPageBreak/>
        <w:t xml:space="preserve">בתחילת דרכה של הכשרת מורים לאמנות בארץ (מ-1946 ב'מדרשה') הגישה ששלטה הייתה מעוגנת בצורך לתת למורה - הן הכללי והן המקצועי - כלים, טכניקות וידע כיצד ללמד את המקצוע, ללא כל התייחסות לסביבה הפיזית של בית-הספר (עיר, כפר) ולמאפייני האוכלוסייה שלו (חקלאי, בורגני. דתי).  מיקומה של המדרשה היה בתל-אביב, ותלמידיה הגיעו מרחבי הארץ.  במאמרי (יפורסם ב-2015~) סקרתי את השינויים שיצרו 4 ממנהליה (1946—2009).  </w:t>
      </w:r>
    </w:p>
    <w:p w:rsidR="00CF0A54" w:rsidRPr="00767683" w:rsidRDefault="00CF0A54" w:rsidP="00471514">
      <w:pPr>
        <w:pStyle w:val="David12"/>
        <w:spacing w:line="312" w:lineRule="auto"/>
        <w:ind w:firstLine="0"/>
        <w:rPr>
          <w:rFonts w:asciiTheme="minorBidi" w:hAnsiTheme="minorBidi" w:cstheme="minorBidi"/>
          <w:rtl/>
        </w:rPr>
      </w:pPr>
      <w:r w:rsidRPr="00767683">
        <w:rPr>
          <w:rFonts w:asciiTheme="minorBidi" w:hAnsiTheme="minorBidi" w:cstheme="minorBidi"/>
          <w:rtl/>
        </w:rPr>
        <w:t xml:space="preserve">אליהו </w:t>
      </w:r>
      <w:proofErr w:type="spellStart"/>
      <w:r w:rsidRPr="00767683">
        <w:rPr>
          <w:rFonts w:asciiTheme="minorBidi" w:hAnsiTheme="minorBidi" w:cstheme="minorBidi"/>
          <w:rtl/>
        </w:rPr>
        <w:t>בילס</w:t>
      </w:r>
      <w:proofErr w:type="spellEnd"/>
      <w:r w:rsidRPr="00767683">
        <w:rPr>
          <w:rFonts w:asciiTheme="minorBidi" w:hAnsiTheme="minorBidi" w:cstheme="minorBidi"/>
          <w:rtl/>
        </w:rPr>
        <w:t xml:space="preserve"> יסד ב-1946 את המדרשה להכשרת מורי אמנות וניהל אותה 20 שנה.  הוא הביא </w:t>
      </w:r>
      <w:r w:rsidR="00AA21B2" w:rsidRPr="00767683">
        <w:rPr>
          <w:rFonts w:asciiTheme="minorBidi" w:hAnsiTheme="minorBidi" w:cstheme="minorBidi"/>
          <w:rtl/>
        </w:rPr>
        <w:t>אתו</w:t>
      </w:r>
      <w:r w:rsidRPr="00767683">
        <w:rPr>
          <w:rFonts w:asciiTheme="minorBidi" w:hAnsiTheme="minorBidi" w:cstheme="minorBidi"/>
          <w:rtl/>
        </w:rPr>
        <w:t xml:space="preserve"> מחו"ל גישות מסורתיות להוראת הציור, אך היו בו כבר התייחסויות אישיות לתלמיד כפרט.  </w:t>
      </w:r>
      <w:proofErr w:type="spellStart"/>
      <w:r w:rsidRPr="00767683">
        <w:rPr>
          <w:rFonts w:asciiTheme="minorBidi" w:hAnsiTheme="minorBidi" w:cstheme="minorBidi"/>
          <w:rtl/>
        </w:rPr>
        <w:t>בילס</w:t>
      </w:r>
      <w:proofErr w:type="spellEnd"/>
      <w:r w:rsidRPr="00767683">
        <w:rPr>
          <w:rFonts w:asciiTheme="minorBidi" w:hAnsiTheme="minorBidi" w:cstheme="minorBidi"/>
          <w:rtl/>
        </w:rPr>
        <w:t xml:space="preserve"> פיתח גישה מעניינת לקירוב הצעירים ליצירות האמנות.  בליהוק מורים, הוא הנהיג עקרון פלורליסטי בבחירתו בבעלי גישות מנוגדות להוראת אותו מקצוע.</w:t>
      </w:r>
    </w:p>
    <w:p w:rsidR="00CF0A54" w:rsidRPr="00767683" w:rsidRDefault="00CF0A54" w:rsidP="00471514">
      <w:pPr>
        <w:pStyle w:val="David12"/>
        <w:spacing w:line="312" w:lineRule="auto"/>
        <w:ind w:firstLine="0"/>
        <w:rPr>
          <w:rFonts w:asciiTheme="minorBidi" w:hAnsiTheme="minorBidi" w:cstheme="minorBidi"/>
          <w:rtl/>
        </w:rPr>
      </w:pPr>
      <w:r w:rsidRPr="00767683">
        <w:rPr>
          <w:rFonts w:asciiTheme="minorBidi" w:hAnsiTheme="minorBidi" w:cstheme="minorBidi"/>
          <w:rtl/>
        </w:rPr>
        <w:t>רן שחורי ניהל את המדרשה מ-1966—1980.  הוא החל ללמד בה כאמן צעיר המעורה ברוח הזמן.  בתקופתו עברה המדרשה ללימודים עם חופש בחירה רב, ובהדגשת פיתוח פרח ההוראה כיוצר עצמאי.</w:t>
      </w:r>
    </w:p>
    <w:p w:rsidR="00CF0A54" w:rsidRPr="00767683" w:rsidRDefault="00CF0A54" w:rsidP="00471514">
      <w:pPr>
        <w:pStyle w:val="David12"/>
        <w:spacing w:line="312" w:lineRule="auto"/>
        <w:ind w:firstLine="0"/>
        <w:rPr>
          <w:rFonts w:asciiTheme="minorBidi" w:hAnsiTheme="minorBidi" w:cstheme="minorBidi"/>
          <w:rtl/>
        </w:rPr>
      </w:pPr>
      <w:r w:rsidRPr="00767683">
        <w:rPr>
          <w:rFonts w:asciiTheme="minorBidi" w:hAnsiTheme="minorBidi" w:cstheme="minorBidi"/>
          <w:rtl/>
        </w:rPr>
        <w:t>שלמה ויתקין ניהל את המדרשה בשנים 1980—1997.  היה אמן ומשורר שהמשיך את הקו של שחורי, הכניס מסלולי לימוד נוספים עדכניים להגברת אפשרויות הבחירה במסלולי ההתמחות.</w:t>
      </w:r>
    </w:p>
    <w:p w:rsidR="00CF0A54" w:rsidRPr="00767683" w:rsidRDefault="00CF0A54" w:rsidP="00471514">
      <w:pPr>
        <w:pStyle w:val="David12"/>
        <w:spacing w:line="312" w:lineRule="auto"/>
        <w:ind w:firstLine="0"/>
        <w:rPr>
          <w:rFonts w:asciiTheme="minorBidi" w:hAnsiTheme="minorBidi" w:cstheme="minorBidi"/>
          <w:rtl/>
        </w:rPr>
      </w:pPr>
      <w:r w:rsidRPr="00767683">
        <w:rPr>
          <w:rFonts w:asciiTheme="minorBidi" w:hAnsiTheme="minorBidi" w:cstheme="minorBidi"/>
          <w:rtl/>
        </w:rPr>
        <w:t xml:space="preserve">יאיר </w:t>
      </w:r>
      <w:proofErr w:type="spellStart"/>
      <w:r w:rsidRPr="00767683">
        <w:rPr>
          <w:rFonts w:asciiTheme="minorBidi" w:hAnsiTheme="minorBidi" w:cstheme="minorBidi"/>
          <w:rtl/>
        </w:rPr>
        <w:t>גרבוז</w:t>
      </w:r>
      <w:proofErr w:type="spellEnd"/>
      <w:r w:rsidRPr="00767683">
        <w:rPr>
          <w:rFonts w:asciiTheme="minorBidi" w:hAnsiTheme="minorBidi" w:cstheme="minorBidi"/>
          <w:rtl/>
        </w:rPr>
        <w:t xml:space="preserve"> ניהל את המדרשה בשנים 1997—2009.  הגיע למדרשה כאמן, וראה תחילה את האמן שבמורה לאמנות.  בהמשך, מצא בו גם את המחנך ותפקידו החינוכי.  הוא תמך בעיסוק באמנות עכשווית, בחיזוק תהליכי חקר, ובהגברת המעורבות האמנותית בקהילה ובתרומה לה.  </w:t>
      </w:r>
    </w:p>
    <w:p w:rsidR="00CF0A54" w:rsidRPr="00767683" w:rsidRDefault="00CF0A54" w:rsidP="00471514">
      <w:pPr>
        <w:pStyle w:val="David12"/>
        <w:spacing w:line="312" w:lineRule="auto"/>
        <w:ind w:firstLine="0"/>
        <w:rPr>
          <w:rFonts w:asciiTheme="minorBidi" w:hAnsiTheme="minorBidi" w:cstheme="minorBidi"/>
          <w:rtl/>
        </w:rPr>
      </w:pPr>
      <w:r w:rsidRPr="00767683">
        <w:rPr>
          <w:rFonts w:asciiTheme="minorBidi" w:hAnsiTheme="minorBidi" w:cstheme="minorBidi"/>
          <w:rtl/>
        </w:rPr>
        <w:t xml:space="preserve">המדרשה נדדה מתל-אביב להרצליה -&gt; לשכונת מורשה -&gt; למכללת בית ברל.  גיאוגרפית ניתן לסמן קו מהמרכז לפריפריה.  קו זה נוצר מסיבות טכניות בעיקר.  עם המעברים עלתה מידת ההרשמה, אך בעת האחרונה ירדה.  הסיבות נעוצות בהפחתת ערכם של לימודי חינוך, מדעי הרוח והאמנות, בתחרות בין מוסדות המכשירים בתחומי אמנות חדשים, ובהשמטה משמה של המדרשה את אחד מתחומי התמחותה הייחודיים: הכשרת מורי אמנות. </w:t>
      </w:r>
    </w:p>
    <w:p w:rsidR="00CF0A54" w:rsidRDefault="00CF0A54" w:rsidP="00471514">
      <w:pPr>
        <w:pStyle w:val="David12"/>
        <w:spacing w:line="312" w:lineRule="auto"/>
        <w:ind w:firstLine="0"/>
        <w:rPr>
          <w:rFonts w:asciiTheme="minorBidi" w:hAnsiTheme="minorBidi" w:cstheme="minorBidi"/>
          <w:rtl/>
        </w:rPr>
      </w:pPr>
      <w:r w:rsidRPr="00767683">
        <w:rPr>
          <w:rFonts w:asciiTheme="minorBidi" w:hAnsiTheme="minorBidi" w:cstheme="minorBidi"/>
          <w:rtl/>
        </w:rPr>
        <w:t xml:space="preserve">מכאן, שניתן להתייחס לחוסר הרלוונטיות של הפריפריה למיקום המדרשה במשך כ-60 השנים הראשונות; ואילו באחרונות, המיקום הפריפריאלי נתן אותותיו בעקבות שינויים בחברה, באקדמיה ובחינוך. </w:t>
      </w:r>
    </w:p>
    <w:p w:rsidR="009D5430" w:rsidRDefault="009D5430" w:rsidP="009D5430">
      <w:pPr>
        <w:rPr>
          <w:rFonts w:asciiTheme="minorBidi" w:hAnsiTheme="minorBidi"/>
          <w:b/>
          <w:bCs/>
          <w:rtl/>
        </w:rPr>
      </w:pPr>
    </w:p>
    <w:p w:rsidR="00CF0A54" w:rsidRPr="00471514" w:rsidRDefault="009D5430" w:rsidP="009D5430">
      <w:pPr>
        <w:rPr>
          <w:rFonts w:asciiTheme="minorBidi" w:hAnsiTheme="minorBidi"/>
          <w:b/>
          <w:bCs/>
          <w:rtl/>
        </w:rPr>
      </w:pPr>
      <w:r>
        <w:rPr>
          <w:rFonts w:asciiTheme="minorBidi" w:hAnsiTheme="minorBidi" w:hint="cs"/>
          <w:b/>
          <w:bCs/>
          <w:rtl/>
        </w:rPr>
        <w:t>מ</w:t>
      </w:r>
      <w:r w:rsidR="00CF0A54" w:rsidRPr="00471514">
        <w:rPr>
          <w:rFonts w:asciiTheme="minorBidi" w:hAnsiTheme="minorBidi"/>
          <w:b/>
          <w:bCs/>
          <w:rtl/>
        </w:rPr>
        <w:t>קורות</w:t>
      </w:r>
    </w:p>
    <w:p w:rsidR="00CF0A54" w:rsidRPr="00767683" w:rsidRDefault="00CF0A54" w:rsidP="000F34C2">
      <w:pPr>
        <w:pStyle w:val="David12"/>
        <w:spacing w:line="312" w:lineRule="auto"/>
        <w:ind w:firstLine="0"/>
        <w:rPr>
          <w:rFonts w:asciiTheme="minorBidi" w:hAnsiTheme="minorBidi" w:cstheme="minorBidi"/>
          <w:rtl/>
        </w:rPr>
      </w:pPr>
      <w:r w:rsidRPr="00767683">
        <w:rPr>
          <w:rFonts w:asciiTheme="minorBidi" w:hAnsiTheme="minorBidi" w:cstheme="minorBidi"/>
          <w:rtl/>
        </w:rPr>
        <w:t xml:space="preserve">שיחות במשך השנים עם </w:t>
      </w:r>
      <w:proofErr w:type="spellStart"/>
      <w:r w:rsidR="00AA21B2" w:rsidRPr="00767683">
        <w:rPr>
          <w:rFonts w:asciiTheme="minorBidi" w:hAnsiTheme="minorBidi" w:cstheme="minorBidi"/>
          <w:rtl/>
        </w:rPr>
        <w:t>פרופ</w:t>
      </w:r>
      <w:proofErr w:type="spellEnd"/>
      <w:r w:rsidR="00AA21B2" w:rsidRPr="00767683">
        <w:rPr>
          <w:rFonts w:asciiTheme="minorBidi" w:hAnsiTheme="minorBidi" w:cstheme="minorBidi"/>
          <w:rtl/>
        </w:rPr>
        <w:t>'</w:t>
      </w:r>
      <w:r w:rsidRPr="00767683">
        <w:rPr>
          <w:rFonts w:asciiTheme="minorBidi" w:hAnsiTheme="minorBidi" w:cstheme="minorBidi"/>
          <w:rtl/>
        </w:rPr>
        <w:t xml:space="preserve">: רן שחורי, יאיר </w:t>
      </w:r>
      <w:proofErr w:type="spellStart"/>
      <w:r w:rsidRPr="00767683">
        <w:rPr>
          <w:rFonts w:asciiTheme="minorBidi" w:hAnsiTheme="minorBidi" w:cstheme="minorBidi"/>
          <w:rtl/>
        </w:rPr>
        <w:t>גרבוז</w:t>
      </w:r>
      <w:proofErr w:type="spellEnd"/>
      <w:r w:rsidRPr="00767683">
        <w:rPr>
          <w:rFonts w:asciiTheme="minorBidi" w:hAnsiTheme="minorBidi" w:cstheme="minorBidi"/>
          <w:rtl/>
        </w:rPr>
        <w:t>, שלמה ויתקין ז"ל, ועם מורים ותלמידים במדרשה.</w:t>
      </w:r>
    </w:p>
    <w:p w:rsidR="00CF0A54" w:rsidRPr="00767683" w:rsidRDefault="00CF0A54" w:rsidP="00223F29">
      <w:pPr>
        <w:pStyle w:val="David12"/>
        <w:spacing w:line="312" w:lineRule="auto"/>
        <w:ind w:firstLine="0"/>
        <w:rPr>
          <w:rFonts w:asciiTheme="minorBidi" w:hAnsiTheme="minorBidi" w:cstheme="minorBidi"/>
          <w:rtl/>
        </w:rPr>
      </w:pPr>
      <w:r w:rsidRPr="00767683">
        <w:rPr>
          <w:rFonts w:asciiTheme="minorBidi" w:hAnsiTheme="minorBidi" w:cstheme="minorBidi"/>
          <w:rtl/>
        </w:rPr>
        <w:t xml:space="preserve">מירי </w:t>
      </w:r>
      <w:proofErr w:type="spellStart"/>
      <w:r w:rsidRPr="00767683">
        <w:rPr>
          <w:rFonts w:asciiTheme="minorBidi" w:hAnsiTheme="minorBidi" w:cstheme="minorBidi"/>
          <w:rtl/>
        </w:rPr>
        <w:t>שטיינהרדט</w:t>
      </w:r>
      <w:proofErr w:type="spellEnd"/>
      <w:r w:rsidRPr="00767683">
        <w:rPr>
          <w:rFonts w:asciiTheme="minorBidi" w:hAnsiTheme="minorBidi" w:cstheme="minorBidi"/>
          <w:rtl/>
        </w:rPr>
        <w:t>, "לתולדות הכשרת מורי ציור ואמנות בארץ", בהכנה לפרסום ב'דור לדור', 2015.</w:t>
      </w:r>
    </w:p>
    <w:p w:rsidR="00CF0A54" w:rsidRPr="00767683" w:rsidRDefault="00CF0A54" w:rsidP="00FB3AFD">
      <w:pPr>
        <w:pStyle w:val="David12"/>
        <w:spacing w:line="312" w:lineRule="auto"/>
        <w:ind w:firstLine="0"/>
        <w:jc w:val="left"/>
        <w:rPr>
          <w:rFonts w:asciiTheme="minorBidi" w:hAnsiTheme="minorBidi" w:cstheme="minorBidi"/>
          <w:rtl/>
        </w:rPr>
      </w:pPr>
    </w:p>
    <w:p w:rsidR="00CF0A54" w:rsidRPr="00767683" w:rsidRDefault="00CF0A54"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ד"ר מירי </w:t>
      </w:r>
      <w:proofErr w:type="spellStart"/>
      <w:r w:rsidRPr="00767683">
        <w:rPr>
          <w:rFonts w:asciiTheme="minorBidi" w:hAnsiTheme="minorBidi"/>
          <w:sz w:val="24"/>
          <w:szCs w:val="24"/>
          <w:rtl/>
        </w:rPr>
        <w:t>שטיינהרדט</w:t>
      </w:r>
      <w:proofErr w:type="spellEnd"/>
      <w:r w:rsidRPr="00767683">
        <w:rPr>
          <w:rFonts w:asciiTheme="minorBidi" w:hAnsiTheme="minorBidi"/>
          <w:sz w:val="24"/>
          <w:szCs w:val="24"/>
          <w:rtl/>
        </w:rPr>
        <w:t xml:space="preserve">, </w:t>
      </w:r>
    </w:p>
    <w:p w:rsidR="00CF0A54" w:rsidRDefault="00CF0A54" w:rsidP="00471514">
      <w:pPr>
        <w:spacing w:after="0" w:line="312" w:lineRule="auto"/>
        <w:rPr>
          <w:rFonts w:asciiTheme="minorBidi" w:eastAsia="Times New Roman" w:hAnsiTheme="minorBidi"/>
          <w:sz w:val="24"/>
          <w:szCs w:val="24"/>
          <w:rtl/>
        </w:rPr>
      </w:pPr>
      <w:r w:rsidRPr="00767683">
        <w:rPr>
          <w:rFonts w:asciiTheme="minorBidi" w:hAnsiTheme="minorBidi"/>
          <w:sz w:val="24"/>
          <w:szCs w:val="24"/>
          <w:rtl/>
        </w:rPr>
        <w:t>מכללת בית ברל (</w:t>
      </w:r>
      <w:proofErr w:type="spellStart"/>
      <w:r w:rsidRPr="00767683">
        <w:rPr>
          <w:rFonts w:asciiTheme="minorBidi" w:hAnsiTheme="minorBidi"/>
          <w:sz w:val="24"/>
          <w:szCs w:val="24"/>
          <w:rtl/>
        </w:rPr>
        <w:t>אמריטה</w:t>
      </w:r>
      <w:proofErr w:type="spellEnd"/>
      <w:r w:rsidRPr="00767683">
        <w:rPr>
          <w:rFonts w:asciiTheme="minorBidi" w:hAnsiTheme="minorBidi"/>
          <w:sz w:val="24"/>
          <w:szCs w:val="24"/>
          <w:rtl/>
        </w:rPr>
        <w:t xml:space="preserve">)  </w:t>
      </w:r>
      <w:hyperlink r:id="rId31" w:history="1">
        <w:r w:rsidRPr="00767683">
          <w:rPr>
            <w:rStyle w:val="Hyperlink"/>
            <w:rFonts w:asciiTheme="minorBidi" w:hAnsiTheme="minorBidi"/>
            <w:sz w:val="24"/>
            <w:szCs w:val="24"/>
          </w:rPr>
          <w:t>miru@013.net</w:t>
        </w:r>
      </w:hyperlink>
    </w:p>
    <w:p w:rsidR="00471514" w:rsidRDefault="00471514" w:rsidP="00471514">
      <w:pPr>
        <w:spacing w:after="0" w:line="312" w:lineRule="auto"/>
        <w:rPr>
          <w:rFonts w:asciiTheme="minorBidi" w:eastAsia="Times New Roman" w:hAnsiTheme="minorBidi"/>
          <w:sz w:val="24"/>
          <w:szCs w:val="24"/>
          <w:rtl/>
        </w:rPr>
      </w:pPr>
    </w:p>
    <w:p w:rsidR="00CF0A54" w:rsidRDefault="00CF0A54" w:rsidP="00FB3AFD">
      <w:pPr>
        <w:pStyle w:val="David12"/>
        <w:spacing w:line="312" w:lineRule="auto"/>
        <w:ind w:firstLine="0"/>
        <w:jc w:val="center"/>
        <w:rPr>
          <w:rFonts w:asciiTheme="minorBidi" w:hAnsiTheme="minorBidi" w:cstheme="minorBidi"/>
          <w:b/>
          <w:bCs/>
          <w:rtl/>
        </w:rPr>
      </w:pPr>
    </w:p>
    <w:p w:rsidR="00971323" w:rsidRPr="00767683" w:rsidRDefault="00971323" w:rsidP="00FB3AFD">
      <w:pPr>
        <w:pStyle w:val="David12"/>
        <w:spacing w:line="312" w:lineRule="auto"/>
        <w:ind w:firstLine="0"/>
        <w:jc w:val="center"/>
        <w:rPr>
          <w:rFonts w:asciiTheme="minorBidi" w:hAnsiTheme="minorBidi" w:cstheme="minorBidi"/>
          <w:b/>
          <w:bCs/>
          <w:rtl/>
        </w:rPr>
      </w:pPr>
    </w:p>
    <w:p w:rsidR="006B0DF0" w:rsidRPr="00767683" w:rsidRDefault="006B0DF0" w:rsidP="00FB3AFD">
      <w:pPr>
        <w:pStyle w:val="David12"/>
        <w:spacing w:line="312" w:lineRule="auto"/>
        <w:ind w:firstLine="0"/>
        <w:jc w:val="center"/>
        <w:rPr>
          <w:rFonts w:asciiTheme="minorBidi" w:hAnsiTheme="minorBidi" w:cstheme="minorBidi"/>
          <w:b/>
          <w:bCs/>
          <w:rtl/>
        </w:rPr>
      </w:pPr>
      <w:r w:rsidRPr="00767683">
        <w:rPr>
          <w:rFonts w:asciiTheme="minorBidi" w:hAnsiTheme="minorBidi" w:cstheme="minorBidi"/>
          <w:b/>
          <w:bCs/>
          <w:rtl/>
        </w:rPr>
        <w:t>חינוך למורשת עבודת האדמה ולשמירת הטבע: המוזיאונים לחקלאות ולטבע בתל אביב ובירושלים בתקופת המנדט הבריטי</w:t>
      </w:r>
    </w:p>
    <w:p w:rsidR="006B0DF0" w:rsidRDefault="006B0DF0" w:rsidP="00FB3AFD">
      <w:pPr>
        <w:pStyle w:val="David12"/>
        <w:spacing w:line="312" w:lineRule="auto"/>
        <w:ind w:firstLine="0"/>
        <w:jc w:val="center"/>
        <w:rPr>
          <w:rFonts w:asciiTheme="minorBidi" w:hAnsiTheme="minorBidi" w:cstheme="minorBidi"/>
          <w:b/>
          <w:bCs/>
          <w:rtl/>
        </w:rPr>
      </w:pPr>
      <w:r w:rsidRPr="00767683">
        <w:rPr>
          <w:rFonts w:asciiTheme="minorBidi" w:hAnsiTheme="minorBidi" w:cstheme="minorBidi"/>
          <w:b/>
          <w:bCs/>
          <w:rtl/>
        </w:rPr>
        <w:t>עודד שי</w:t>
      </w:r>
    </w:p>
    <w:p w:rsidR="00471514" w:rsidRPr="00767683" w:rsidRDefault="00471514" w:rsidP="00FB3AFD">
      <w:pPr>
        <w:pStyle w:val="David12"/>
        <w:spacing w:line="312" w:lineRule="auto"/>
        <w:ind w:firstLine="0"/>
        <w:jc w:val="center"/>
        <w:rPr>
          <w:rFonts w:asciiTheme="minorBidi" w:hAnsiTheme="minorBidi" w:cstheme="minorBidi"/>
          <w:b/>
          <w:bCs/>
          <w:rtl/>
        </w:rPr>
      </w:pPr>
    </w:p>
    <w:p w:rsidR="006B0DF0" w:rsidRPr="00767683" w:rsidRDefault="006B0DF0" w:rsidP="007F0F22">
      <w:pPr>
        <w:pStyle w:val="David12"/>
        <w:spacing w:line="312" w:lineRule="auto"/>
        <w:ind w:firstLine="0"/>
        <w:rPr>
          <w:rFonts w:asciiTheme="minorBidi" w:hAnsiTheme="minorBidi" w:cstheme="minorBidi"/>
          <w:rtl/>
        </w:rPr>
      </w:pPr>
      <w:r w:rsidRPr="00767683">
        <w:rPr>
          <w:rFonts w:asciiTheme="minorBidi" w:hAnsiTheme="minorBidi" w:cstheme="minorBidi"/>
          <w:rtl/>
        </w:rPr>
        <w:t>אחת ההגדרות למוזיאון היא: 'מקום שבו אנשים אוספים ומציגים קטעים של עברם, עולמם, חלומותיהם ותפיסת חייהם. המוזיאון מייצג את מחויבות האנשים לגלות ולזכור מי הם, מאין באו, ומהו טבע עולמם'.</w:t>
      </w:r>
    </w:p>
    <w:p w:rsidR="006B0DF0" w:rsidRPr="00767683" w:rsidRDefault="006B0DF0" w:rsidP="007F0F22">
      <w:pPr>
        <w:pStyle w:val="David12"/>
        <w:spacing w:line="312" w:lineRule="auto"/>
        <w:ind w:firstLine="0"/>
        <w:rPr>
          <w:rFonts w:asciiTheme="minorBidi" w:hAnsiTheme="minorBidi" w:cstheme="minorBidi"/>
          <w:rtl/>
        </w:rPr>
      </w:pPr>
      <w:r w:rsidRPr="00767683">
        <w:rPr>
          <w:rFonts w:asciiTheme="minorBidi" w:hAnsiTheme="minorBidi" w:cstheme="minorBidi"/>
          <w:rtl/>
        </w:rPr>
        <w:t>נוסף לכך, בעת החדשה ניכרו מגמות חדשות: לאומיות, השכלה, בניית הזיכרון הקולקטיבי, ושימור המורשת התרבותית. כל אלה נבעו מהפריחה הכלכלית, השינויים הפוליטיים והחברתיים, ושאיפות ההתקדמות באירופה ובארצות-הברית. כתוצאה מכך, אינטלקטואלים בכל עיר בעלת חשיבות רצו בקיום מוזיאון מקומי משלהם. החברה, שימרה את הערכים שהיא בחרה להנחיל לדורות הבאים. המוזיאון שימש כסוכן מתווך המעביר את הסיפור ההיסטורי ונושא את עולם הרעיונות של מייסדיו לא באמצעים המקובלים, אלא בעזרת שימוש באמצעים אחרים: מוצג ארכיאולוגי, שחזור האירוע באתר עצמו, סמלים ועוד</w:t>
      </w:r>
      <w:r w:rsidR="00434377" w:rsidRPr="00767683">
        <w:rPr>
          <w:rFonts w:asciiTheme="minorBidi" w:hAnsiTheme="minorBidi" w:cstheme="minorBidi"/>
          <w:rtl/>
        </w:rPr>
        <w:t xml:space="preserve">   ( שי 2004).</w:t>
      </w:r>
    </w:p>
    <w:p w:rsidR="006B0DF0" w:rsidRPr="00767683" w:rsidRDefault="006B0DF0" w:rsidP="007F0F22">
      <w:pPr>
        <w:pStyle w:val="David12"/>
        <w:spacing w:line="312" w:lineRule="auto"/>
        <w:ind w:firstLine="0"/>
        <w:rPr>
          <w:rFonts w:asciiTheme="minorBidi" w:hAnsiTheme="minorBidi" w:cstheme="minorBidi"/>
          <w:rtl/>
        </w:rPr>
      </w:pPr>
      <w:r w:rsidRPr="00767683">
        <w:rPr>
          <w:rFonts w:asciiTheme="minorBidi" w:hAnsiTheme="minorBidi" w:cstheme="minorBidi"/>
          <w:rtl/>
        </w:rPr>
        <w:t xml:space="preserve">במהלך המאה העשרים חלו בארץ ישראל שינויים רבים וחידושים חשובים בתחומים שונים, כמו: טכנולוגיה, חקלאות, בנייה, תחבורה ועוד. דוגמה בולטת לכך, בתחום התרבות, החינוך והחברה, היא הקמתם והרחבתם של מוזיאונים, אוספים פרטיים וציבוריים. בהם המוזיאונים והאוספים בארץ בראשית תקופת המנדט הבריטי. </w:t>
      </w:r>
    </w:p>
    <w:p w:rsidR="00223F29" w:rsidRDefault="006B0DF0" w:rsidP="00223F29">
      <w:pPr>
        <w:pStyle w:val="David12"/>
        <w:spacing w:line="312" w:lineRule="auto"/>
        <w:ind w:firstLine="0"/>
        <w:rPr>
          <w:rFonts w:asciiTheme="minorBidi" w:hAnsiTheme="minorBidi" w:cstheme="minorBidi"/>
          <w:rtl/>
        </w:rPr>
      </w:pPr>
      <w:r w:rsidRPr="00767683">
        <w:rPr>
          <w:rFonts w:asciiTheme="minorBidi" w:hAnsiTheme="minorBidi" w:cstheme="minorBidi"/>
          <w:rtl/>
        </w:rPr>
        <w:t>במהלך הרצאה זו נעסוק בתהליך פריחתה של תופעת המוזיאונים והאוספים לחקלאות ולטבע בתל אביב ובירושלים בשנות העשרים של המאה ה-20 ומציאת התפיסות החינוכיות והמורשת התרבותית שהביאו לכך. מוזיאונים אלו היוו חידוש תרבותי רב היקף ועיסוק בחינוך ערכי ברוח התקופה שלא היה קודם לכן שדעך בשלהי שנות העשרים ובראשית שנות השלושים של המאה ה-20.</w:t>
      </w:r>
      <w:r w:rsidR="00434377" w:rsidRPr="00767683">
        <w:rPr>
          <w:rFonts w:asciiTheme="minorBidi" w:hAnsiTheme="minorBidi" w:cstheme="minorBidi"/>
          <w:rtl/>
        </w:rPr>
        <w:t xml:space="preserve">  (ענבר 1991 )</w:t>
      </w:r>
      <w:r w:rsidRPr="00767683">
        <w:rPr>
          <w:rFonts w:asciiTheme="minorBidi" w:hAnsiTheme="minorBidi" w:cstheme="minorBidi"/>
          <w:rtl/>
        </w:rPr>
        <w:t xml:space="preserve"> כן יובא הרקע ההיסטורי, החינוכי, הערכי, המסחרי, התיירותי, והחברתי אשר הביאו את התנועה הציונית לתמוך במוזיאונים האלו.</w:t>
      </w:r>
    </w:p>
    <w:p w:rsidR="00223F29" w:rsidRDefault="00223F29" w:rsidP="00223F29">
      <w:pPr>
        <w:pStyle w:val="David12"/>
        <w:spacing w:line="312" w:lineRule="auto"/>
        <w:ind w:firstLine="0"/>
        <w:rPr>
          <w:rFonts w:asciiTheme="minorBidi" w:hAnsiTheme="minorBidi" w:cstheme="minorBidi"/>
          <w:rtl/>
        </w:rPr>
      </w:pPr>
    </w:p>
    <w:p w:rsidR="008E1983" w:rsidRPr="00471514" w:rsidRDefault="00434377" w:rsidP="00223F29">
      <w:pPr>
        <w:pStyle w:val="David12"/>
        <w:spacing w:line="312" w:lineRule="auto"/>
        <w:ind w:firstLine="0"/>
        <w:rPr>
          <w:rFonts w:asciiTheme="minorBidi" w:hAnsiTheme="minorBidi" w:cstheme="minorBidi"/>
          <w:b/>
          <w:bCs/>
          <w:rtl/>
        </w:rPr>
      </w:pPr>
      <w:r w:rsidRPr="00471514">
        <w:rPr>
          <w:rFonts w:asciiTheme="minorBidi" w:hAnsiTheme="minorBidi" w:cstheme="minorBidi"/>
          <w:b/>
          <w:bCs/>
          <w:rtl/>
        </w:rPr>
        <w:t>ביבליוגרפיה</w:t>
      </w:r>
    </w:p>
    <w:p w:rsidR="00434377" w:rsidRPr="00767683" w:rsidRDefault="00434377" w:rsidP="00471514">
      <w:pPr>
        <w:pStyle w:val="121"/>
        <w:spacing w:line="312" w:lineRule="auto"/>
        <w:jc w:val="left"/>
        <w:rPr>
          <w:rStyle w:val="20"/>
          <w:rFonts w:asciiTheme="minorBidi" w:hAnsiTheme="minorBidi" w:cstheme="minorBidi"/>
          <w:b w:val="0"/>
          <w:bCs w:val="0"/>
          <w:rtl/>
        </w:rPr>
      </w:pPr>
      <w:proofErr w:type="spellStart"/>
      <w:r w:rsidRPr="00767683">
        <w:rPr>
          <w:rFonts w:asciiTheme="minorBidi" w:hAnsiTheme="minorBidi" w:cstheme="minorBidi"/>
          <w:b w:val="0"/>
          <w:bCs w:val="0"/>
          <w:rtl/>
        </w:rPr>
        <w:t>ענבר,י</w:t>
      </w:r>
      <w:proofErr w:type="spellEnd"/>
      <w:r w:rsidRPr="00767683">
        <w:rPr>
          <w:rFonts w:asciiTheme="minorBidi" w:hAnsiTheme="minorBidi" w:cstheme="minorBidi"/>
          <w:b w:val="0"/>
          <w:bCs w:val="0"/>
          <w:rtl/>
        </w:rPr>
        <w:t>. (1991) המוזיאון לחקלאות שהיה בירושלים (1920 - 1927)" מטוב ירושלים, אריאל 77,  104 – 109</w:t>
      </w:r>
      <w:r w:rsidRPr="00767683">
        <w:rPr>
          <w:rStyle w:val="20"/>
          <w:rFonts w:asciiTheme="minorBidi" w:hAnsiTheme="minorBidi" w:cstheme="minorBidi"/>
          <w:b w:val="0"/>
          <w:bCs w:val="0"/>
          <w:rtl/>
        </w:rPr>
        <w:t>.</w:t>
      </w:r>
    </w:p>
    <w:p w:rsidR="00434377" w:rsidRPr="00767683" w:rsidRDefault="00434377" w:rsidP="00471514">
      <w:pPr>
        <w:pStyle w:val="121"/>
        <w:spacing w:line="312" w:lineRule="auto"/>
        <w:jc w:val="left"/>
        <w:rPr>
          <w:rStyle w:val="20"/>
          <w:rFonts w:asciiTheme="minorBidi" w:hAnsiTheme="minorBidi" w:cstheme="minorBidi"/>
          <w:b w:val="0"/>
          <w:bCs w:val="0"/>
          <w:rtl/>
        </w:rPr>
      </w:pPr>
      <w:r w:rsidRPr="00767683">
        <w:rPr>
          <w:rStyle w:val="20"/>
          <w:rFonts w:asciiTheme="minorBidi" w:hAnsiTheme="minorBidi" w:cstheme="minorBidi"/>
          <w:b w:val="0"/>
          <w:bCs w:val="0"/>
          <w:rtl/>
        </w:rPr>
        <w:t xml:space="preserve"> שי, ע'. (2004).</w:t>
      </w:r>
      <w:r w:rsidRPr="00767683">
        <w:rPr>
          <w:rFonts w:asciiTheme="minorBidi" w:hAnsiTheme="minorBidi" w:cstheme="minorBidi"/>
          <w:b w:val="0"/>
          <w:bCs w:val="0"/>
          <w:rtl/>
        </w:rPr>
        <w:t xml:space="preserve"> מוזאון ואוסף בארץ ישראל בשלהי התקופה העות'מאנית</w:t>
      </w:r>
      <w:r w:rsidRPr="00767683">
        <w:rPr>
          <w:rFonts w:asciiTheme="minorBidi" w:hAnsiTheme="minorBidi" w:cstheme="minorBidi"/>
          <w:rtl/>
        </w:rPr>
        <w:t xml:space="preserve">,  </w:t>
      </w:r>
      <w:r w:rsidRPr="00767683">
        <w:rPr>
          <w:rFonts w:asciiTheme="minorBidi" w:hAnsiTheme="minorBidi" w:cstheme="minorBidi"/>
          <w:b w:val="0"/>
          <w:bCs w:val="0"/>
          <w:rtl/>
        </w:rPr>
        <w:t>באר שבע</w:t>
      </w:r>
      <w:r w:rsidRPr="00767683">
        <w:rPr>
          <w:rFonts w:asciiTheme="minorBidi" w:hAnsiTheme="minorBidi" w:cstheme="minorBidi"/>
          <w:rtl/>
        </w:rPr>
        <w:t xml:space="preserve"> </w:t>
      </w:r>
      <w:r w:rsidRPr="00767683">
        <w:rPr>
          <w:rFonts w:asciiTheme="minorBidi" w:hAnsiTheme="minorBidi" w:cstheme="minorBidi"/>
          <w:b w:val="0"/>
          <w:bCs w:val="0"/>
          <w:rtl/>
        </w:rPr>
        <w:t xml:space="preserve">וירושלים: מוסד ביאליק ואוניברסיטת בן-גוריון בנגב, </w:t>
      </w:r>
      <w:r w:rsidRPr="00767683">
        <w:rPr>
          <w:rStyle w:val="20"/>
          <w:rFonts w:asciiTheme="minorBidi" w:hAnsiTheme="minorBidi" w:cstheme="minorBidi"/>
          <w:b w:val="0"/>
          <w:bCs w:val="0"/>
          <w:rtl/>
        </w:rPr>
        <w:t>, 13-14.</w:t>
      </w:r>
    </w:p>
    <w:p w:rsidR="00434377" w:rsidRPr="00767683" w:rsidRDefault="00434377" w:rsidP="00471514">
      <w:pPr>
        <w:pStyle w:val="121"/>
        <w:spacing w:line="312" w:lineRule="auto"/>
        <w:jc w:val="left"/>
        <w:rPr>
          <w:rStyle w:val="20"/>
          <w:rFonts w:asciiTheme="minorBidi" w:hAnsiTheme="minorBidi" w:cstheme="minorBidi"/>
          <w:b w:val="0"/>
          <w:bCs w:val="0"/>
          <w:rtl/>
        </w:rPr>
      </w:pPr>
    </w:p>
    <w:p w:rsidR="006B0DF0" w:rsidRPr="00767683" w:rsidRDefault="006B0DF0" w:rsidP="00434377">
      <w:pPr>
        <w:pStyle w:val="121"/>
        <w:spacing w:line="312" w:lineRule="auto"/>
        <w:rPr>
          <w:rStyle w:val="20"/>
          <w:rFonts w:asciiTheme="minorBidi" w:hAnsiTheme="minorBidi" w:cstheme="minorBidi"/>
          <w:b w:val="0"/>
          <w:bCs w:val="0"/>
          <w:rtl/>
        </w:rPr>
      </w:pPr>
      <w:r w:rsidRPr="00767683">
        <w:rPr>
          <w:rStyle w:val="20"/>
          <w:rFonts w:asciiTheme="minorBidi" w:hAnsiTheme="minorBidi" w:cstheme="minorBidi"/>
          <w:b w:val="0"/>
          <w:bCs w:val="0"/>
          <w:rtl/>
        </w:rPr>
        <w:t xml:space="preserve">ד"ר עודד שי, </w:t>
      </w:r>
    </w:p>
    <w:p w:rsidR="008E1983" w:rsidRDefault="006B0DF0" w:rsidP="00471514">
      <w:pPr>
        <w:pStyle w:val="121"/>
        <w:spacing w:line="312" w:lineRule="auto"/>
        <w:rPr>
          <w:rStyle w:val="20"/>
          <w:rFonts w:asciiTheme="minorBidi" w:eastAsiaTheme="minorHAnsi" w:hAnsiTheme="minorBidi" w:cstheme="minorBidi"/>
          <w:rtl/>
        </w:rPr>
      </w:pPr>
      <w:r w:rsidRPr="00767683">
        <w:rPr>
          <w:rStyle w:val="20"/>
          <w:rFonts w:asciiTheme="minorBidi" w:hAnsiTheme="minorBidi" w:cstheme="minorBidi"/>
          <w:b w:val="0"/>
          <w:bCs w:val="0"/>
          <w:rtl/>
        </w:rPr>
        <w:t xml:space="preserve">המכללה האקדמית ע"ש קיי באר שבע ואוניברסיטת אריאל </w:t>
      </w:r>
      <w:hyperlink r:id="rId32" w:history="1">
        <w:r w:rsidR="008E1983" w:rsidRPr="00767683">
          <w:rPr>
            <w:rStyle w:val="Hyperlink"/>
            <w:rFonts w:asciiTheme="minorBidi" w:hAnsiTheme="minorBidi" w:cstheme="minorBidi"/>
            <w:b w:val="0"/>
            <w:bCs w:val="0"/>
          </w:rPr>
          <w:t>Oded30@kaye.ac.il</w:t>
        </w:r>
      </w:hyperlink>
    </w:p>
    <w:p w:rsidR="00471514" w:rsidRDefault="00471514" w:rsidP="00471514">
      <w:pPr>
        <w:pStyle w:val="121"/>
        <w:spacing w:line="312" w:lineRule="auto"/>
        <w:rPr>
          <w:rStyle w:val="20"/>
          <w:rFonts w:asciiTheme="minorBidi" w:eastAsiaTheme="minorHAnsi" w:hAnsiTheme="minorBidi" w:cstheme="minorBidi"/>
          <w:rtl/>
        </w:rPr>
      </w:pPr>
    </w:p>
    <w:p w:rsidR="00471514" w:rsidRDefault="00471514" w:rsidP="00471514">
      <w:pPr>
        <w:pStyle w:val="121"/>
        <w:spacing w:line="312" w:lineRule="auto"/>
        <w:rPr>
          <w:rStyle w:val="20"/>
          <w:rFonts w:asciiTheme="minorBidi" w:eastAsiaTheme="minorHAnsi" w:hAnsiTheme="minorBidi" w:cstheme="minorBidi"/>
          <w:rtl/>
        </w:rPr>
      </w:pPr>
    </w:p>
    <w:p w:rsidR="000E6C49" w:rsidRPr="00767683" w:rsidRDefault="000E6C49" w:rsidP="00FB3AFD">
      <w:pPr>
        <w:tabs>
          <w:tab w:val="left" w:pos="1886"/>
          <w:tab w:val="center" w:pos="4153"/>
        </w:tabs>
        <w:spacing w:after="0" w:line="312" w:lineRule="auto"/>
        <w:rPr>
          <w:rFonts w:asciiTheme="minorBidi" w:hAnsiTheme="minorBidi"/>
          <w:b/>
          <w:bCs/>
          <w:sz w:val="24"/>
          <w:szCs w:val="24"/>
          <w:rtl/>
        </w:rPr>
      </w:pPr>
    </w:p>
    <w:p w:rsidR="000E6C49" w:rsidRPr="007F0F22" w:rsidRDefault="000E6C49" w:rsidP="000F34C2">
      <w:pPr>
        <w:pStyle w:val="David12"/>
        <w:spacing w:line="312" w:lineRule="auto"/>
        <w:jc w:val="center"/>
        <w:rPr>
          <w:rFonts w:asciiTheme="minorBidi" w:hAnsiTheme="minorBidi" w:cstheme="minorBidi"/>
          <w:b/>
          <w:bCs/>
          <w:rtl/>
        </w:rPr>
      </w:pPr>
      <w:r w:rsidRPr="007F0F22">
        <w:rPr>
          <w:rFonts w:asciiTheme="minorBidi" w:hAnsiTheme="minorBidi" w:cstheme="minorBidi"/>
          <w:b/>
          <w:bCs/>
          <w:rtl/>
        </w:rPr>
        <w:t>מהפכת החינוך העל יסודי בימי זלמן ארן</w:t>
      </w:r>
    </w:p>
    <w:p w:rsidR="000E6C49" w:rsidRPr="007F0F22" w:rsidRDefault="000E6C49" w:rsidP="00FB3AFD">
      <w:pPr>
        <w:tabs>
          <w:tab w:val="left" w:pos="1886"/>
          <w:tab w:val="center" w:pos="4153"/>
        </w:tabs>
        <w:spacing w:after="0" w:line="312" w:lineRule="auto"/>
        <w:jc w:val="center"/>
        <w:rPr>
          <w:rFonts w:asciiTheme="minorBidi" w:hAnsiTheme="minorBidi"/>
          <w:b/>
          <w:bCs/>
          <w:sz w:val="24"/>
          <w:szCs w:val="24"/>
          <w:rtl/>
        </w:rPr>
      </w:pPr>
      <w:r w:rsidRPr="007F0F22">
        <w:rPr>
          <w:rFonts w:asciiTheme="minorBidi" w:hAnsiTheme="minorBidi"/>
          <w:b/>
          <w:bCs/>
          <w:sz w:val="24"/>
          <w:szCs w:val="24"/>
          <w:rtl/>
        </w:rPr>
        <w:t xml:space="preserve"> אליעזר שמואלי</w:t>
      </w:r>
    </w:p>
    <w:p w:rsidR="000E6C49" w:rsidRPr="00767683" w:rsidRDefault="000E6C49" w:rsidP="00FB3AFD">
      <w:pPr>
        <w:tabs>
          <w:tab w:val="left" w:pos="1886"/>
          <w:tab w:val="center" w:pos="4153"/>
        </w:tabs>
        <w:spacing w:after="0" w:line="312" w:lineRule="auto"/>
        <w:rPr>
          <w:rFonts w:asciiTheme="minorBidi" w:hAnsiTheme="minorBidi"/>
          <w:b/>
          <w:bCs/>
          <w:sz w:val="24"/>
          <w:szCs w:val="24"/>
          <w:rtl/>
        </w:rPr>
      </w:pPr>
    </w:p>
    <w:p w:rsidR="000E6C49" w:rsidRPr="00767683" w:rsidRDefault="000E6C49"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כניסתו  של השר זלמן ארן למשרד החינוך הפיחה רוח חדשה ונמרצת במערכת החינוך. קודמו, פרופ' בן-ציון דינור, נתן דעתו, בעיקר, לחיסול הזרמים ולגיבוש מדינית ממלכתית חדשה שצרפה את זרם העובדים ואת הזרם הכללי למגמה אחת גדולה. החינוך הדתי – בהיותו ממלכתי – נפתח לשתף פעולה (הקמת בתי"ס 'תאומים זה בצד זה, עם סדנאות ומעבדות משותפות). כך קם במשך תקופה קצרה דור חדש של תלמידים בחינוך העל-יסודי, שלא נדדו, אלא המשיכו את לימודיהם בישוב עצמו.</w:t>
      </w:r>
    </w:p>
    <w:p w:rsidR="000E6C49" w:rsidRPr="00767683" w:rsidRDefault="000E6C49"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 xml:space="preserve">הרשות המקומית בפריפריה נטלה על עצמה תפקיד חשוב בקידום החינוך התיכון. תחילה קמו בתיה"ס הדו-שנתיים. בעקבות כך קם ובוצע הרעיון של 'ביה"ס המקיף'. בהשפעת מפלגת הלייבור באנגליה, הקמנו מודל ישראלי של ביה"ס חדש. </w:t>
      </w:r>
    </w:p>
    <w:p w:rsidR="000E6C49" w:rsidRPr="00767683" w:rsidRDefault="000E6C49"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הנהלת משרד החינוך, המחלקה לחינוך תיכון בהנהלת ד"ר מיכאל זיו, ראתה ב'מקיפים' גורם מעכב בחינוך וחלף זמן-מה עד שד"ר זיו השתלב בפיקוח של מוסדות אלה אף על פי שהיו מנהלית מחוץ לאחריותם.</w:t>
      </w:r>
    </w:p>
    <w:p w:rsidR="000E6C49" w:rsidRPr="00767683" w:rsidRDefault="000E6C49"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ארן – נלחם על צירוף החינוך המקצועי והחקלאי תחת מטריה אחת של משרדו.</w:t>
      </w:r>
    </w:p>
    <w:p w:rsidR="000E6C49" w:rsidRPr="00767683" w:rsidRDefault="000E6C49"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הפגישה של אנשי החינוך העיוני עם עובדי האגפים החדשים לחינוך מקצועי ולחינוך חקלאי קרבה הלבבות. הלכה והתבססה במערכת אווירה של שיתוף והערכה הדדית.</w:t>
      </w:r>
    </w:p>
    <w:p w:rsidR="000E6C49" w:rsidRPr="00767683" w:rsidRDefault="000E6C49"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לימים, בעקבות ה'מהפך' (1977) פרץ החינוך הטכנולוגי לקדמת הבמה החינוכית.</w:t>
      </w:r>
    </w:p>
    <w:p w:rsidR="000E6C49" w:rsidRPr="00767683" w:rsidRDefault="000E6C49"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האגף לחינוך התיישבותי נאלץ לבדוק את עצמו – ולטפח חינוך חקלאי-טכנולוגי התואם את ההתפתחות של החקלאות בישראל.</w:t>
      </w:r>
    </w:p>
    <w:p w:rsidR="00D06331" w:rsidRDefault="000E6C49" w:rsidP="00223F29">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 xml:space="preserve">בסך </w:t>
      </w:r>
      <w:proofErr w:type="spellStart"/>
      <w:r w:rsidRPr="00767683">
        <w:rPr>
          <w:rFonts w:asciiTheme="minorBidi" w:hAnsiTheme="minorBidi"/>
          <w:sz w:val="24"/>
          <w:szCs w:val="24"/>
          <w:rtl/>
        </w:rPr>
        <w:t>הכל</w:t>
      </w:r>
      <w:proofErr w:type="spellEnd"/>
      <w:r w:rsidRPr="00767683">
        <w:rPr>
          <w:rFonts w:asciiTheme="minorBidi" w:hAnsiTheme="minorBidi"/>
          <w:sz w:val="24"/>
          <w:szCs w:val="24"/>
          <w:rtl/>
        </w:rPr>
        <w:t xml:space="preserve">  – הייתה זו תרומה אדירה לקידום החינוך בישראל.</w:t>
      </w:r>
    </w:p>
    <w:p w:rsidR="00223F29" w:rsidRDefault="00223F29" w:rsidP="00223F29">
      <w:pPr>
        <w:tabs>
          <w:tab w:val="left" w:pos="1886"/>
          <w:tab w:val="center" w:pos="4153"/>
        </w:tabs>
        <w:spacing w:after="0" w:line="312" w:lineRule="auto"/>
        <w:jc w:val="both"/>
        <w:rPr>
          <w:rFonts w:asciiTheme="minorBidi" w:hAnsiTheme="minorBidi"/>
          <w:b/>
          <w:bCs/>
          <w:sz w:val="24"/>
          <w:szCs w:val="24"/>
          <w:rtl/>
        </w:rPr>
      </w:pPr>
    </w:p>
    <w:p w:rsidR="000E6C49" w:rsidRPr="00471514" w:rsidRDefault="00AA21B2" w:rsidP="00471514">
      <w:pPr>
        <w:tabs>
          <w:tab w:val="left" w:pos="1886"/>
          <w:tab w:val="center" w:pos="4153"/>
        </w:tabs>
        <w:spacing w:after="0" w:line="312" w:lineRule="auto"/>
        <w:jc w:val="both"/>
        <w:rPr>
          <w:rFonts w:asciiTheme="minorBidi" w:hAnsiTheme="minorBidi"/>
          <w:b/>
          <w:bCs/>
          <w:sz w:val="24"/>
          <w:szCs w:val="24"/>
          <w:rtl/>
        </w:rPr>
      </w:pPr>
      <w:r w:rsidRPr="00471514">
        <w:rPr>
          <w:rFonts w:asciiTheme="minorBidi" w:hAnsiTheme="minorBidi"/>
          <w:b/>
          <w:bCs/>
          <w:sz w:val="24"/>
          <w:szCs w:val="24"/>
          <w:rtl/>
        </w:rPr>
        <w:t>ביבליוגרפיה</w:t>
      </w:r>
      <w:r w:rsidR="000E6C49" w:rsidRPr="00471514">
        <w:rPr>
          <w:rFonts w:asciiTheme="minorBidi" w:hAnsiTheme="minorBidi"/>
          <w:b/>
          <w:bCs/>
          <w:sz w:val="24"/>
          <w:szCs w:val="24"/>
          <w:rtl/>
        </w:rPr>
        <w:t>:</w:t>
      </w:r>
    </w:p>
    <w:p w:rsidR="00463E0B" w:rsidRPr="00767683" w:rsidRDefault="00463E0B" w:rsidP="00471514">
      <w:pPr>
        <w:tabs>
          <w:tab w:val="left" w:pos="1886"/>
          <w:tab w:val="center" w:pos="4153"/>
        </w:tabs>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אורמיאן</w:t>
      </w:r>
      <w:proofErr w:type="spellEnd"/>
      <w:r w:rsidRPr="00767683">
        <w:rPr>
          <w:rFonts w:asciiTheme="minorBidi" w:hAnsiTheme="minorBidi"/>
          <w:sz w:val="24"/>
          <w:szCs w:val="24"/>
          <w:rtl/>
        </w:rPr>
        <w:t>, ח. עורך, אנציקלופדיה חינוכית, בית הספר המקיף (ערך)</w:t>
      </w:r>
      <w:r w:rsidR="008F65DB" w:rsidRPr="00767683">
        <w:rPr>
          <w:rFonts w:asciiTheme="minorBidi" w:hAnsiTheme="minorBidi"/>
          <w:sz w:val="24"/>
          <w:szCs w:val="24"/>
          <w:rtl/>
        </w:rPr>
        <w:t>, 1959</w:t>
      </w:r>
    </w:p>
    <w:p w:rsidR="008F65DB" w:rsidRPr="00767683" w:rsidRDefault="008F65DB" w:rsidP="00471514">
      <w:pPr>
        <w:tabs>
          <w:tab w:val="left" w:pos="1886"/>
          <w:tab w:val="center" w:pos="4153"/>
        </w:tabs>
        <w:spacing w:after="0" w:line="312" w:lineRule="auto"/>
        <w:jc w:val="both"/>
        <w:rPr>
          <w:rFonts w:asciiTheme="minorBidi" w:hAnsiTheme="minorBidi"/>
          <w:sz w:val="24"/>
          <w:szCs w:val="24"/>
          <w:rtl/>
        </w:rPr>
      </w:pPr>
      <w:r w:rsidRPr="00767683">
        <w:rPr>
          <w:rFonts w:asciiTheme="minorBidi" w:hAnsiTheme="minorBidi"/>
          <w:sz w:val="24"/>
          <w:szCs w:val="24"/>
          <w:rtl/>
        </w:rPr>
        <w:t>יונאי, י. זלמן ארן דברים על מדיניות חינוך וביצוע משרד החינוך והתרבות, 1990</w:t>
      </w:r>
    </w:p>
    <w:p w:rsidR="000E6C49" w:rsidRPr="00767683" w:rsidRDefault="008F65DB" w:rsidP="00471514">
      <w:pPr>
        <w:tabs>
          <w:tab w:val="left" w:pos="1886"/>
          <w:tab w:val="center" w:pos="4153"/>
        </w:tabs>
        <w:spacing w:after="0" w:line="312" w:lineRule="auto"/>
        <w:jc w:val="both"/>
        <w:rPr>
          <w:rFonts w:asciiTheme="minorBidi" w:hAnsiTheme="minorBidi"/>
          <w:sz w:val="24"/>
          <w:szCs w:val="24"/>
          <w:rtl/>
        </w:rPr>
      </w:pPr>
      <w:proofErr w:type="spellStart"/>
      <w:r w:rsidRPr="00767683">
        <w:rPr>
          <w:rFonts w:asciiTheme="minorBidi" w:hAnsiTheme="minorBidi"/>
          <w:sz w:val="24"/>
          <w:szCs w:val="24"/>
          <w:rtl/>
        </w:rPr>
        <w:t>שראל</w:t>
      </w:r>
      <w:proofErr w:type="spellEnd"/>
      <w:r w:rsidRPr="00767683">
        <w:rPr>
          <w:rFonts w:asciiTheme="minorBidi" w:hAnsiTheme="minorBidi"/>
          <w:sz w:val="24"/>
          <w:szCs w:val="24"/>
          <w:rtl/>
        </w:rPr>
        <w:t xml:space="preserve">, ב. </w:t>
      </w:r>
      <w:r w:rsidR="000E6C49" w:rsidRPr="00767683">
        <w:rPr>
          <w:rFonts w:asciiTheme="minorBidi" w:hAnsiTheme="minorBidi"/>
          <w:sz w:val="24"/>
          <w:szCs w:val="24"/>
          <w:rtl/>
        </w:rPr>
        <w:t xml:space="preserve">חבלי חינוך </w:t>
      </w:r>
      <w:r w:rsidRPr="00767683">
        <w:rPr>
          <w:rFonts w:asciiTheme="minorBidi" w:hAnsiTheme="minorBidi"/>
          <w:sz w:val="24"/>
          <w:szCs w:val="24"/>
          <w:rtl/>
        </w:rPr>
        <w:t>, במערכת</w:t>
      </w:r>
      <w:r w:rsidR="000E6C49" w:rsidRPr="00767683">
        <w:rPr>
          <w:rFonts w:asciiTheme="minorBidi" w:hAnsiTheme="minorBidi"/>
          <w:sz w:val="24"/>
          <w:szCs w:val="24"/>
          <w:rtl/>
        </w:rPr>
        <w:t xml:space="preserve"> י. שריד </w:t>
      </w:r>
      <w:proofErr w:type="spellStart"/>
      <w:r w:rsidR="000E6C49" w:rsidRPr="00767683">
        <w:rPr>
          <w:rFonts w:asciiTheme="minorBidi" w:hAnsiTheme="minorBidi"/>
          <w:sz w:val="24"/>
          <w:szCs w:val="24"/>
          <w:rtl/>
        </w:rPr>
        <w:t>וא</w:t>
      </w:r>
      <w:proofErr w:type="spellEnd"/>
      <w:r w:rsidR="000E6C49" w:rsidRPr="00767683">
        <w:rPr>
          <w:rFonts w:asciiTheme="minorBidi" w:hAnsiTheme="minorBidi"/>
          <w:sz w:val="24"/>
          <w:szCs w:val="24"/>
          <w:rtl/>
        </w:rPr>
        <w:t xml:space="preserve">. שמואלי </w:t>
      </w:r>
      <w:r w:rsidRPr="00767683">
        <w:rPr>
          <w:rFonts w:asciiTheme="minorBidi" w:hAnsiTheme="minorBidi"/>
          <w:sz w:val="24"/>
          <w:szCs w:val="24"/>
          <w:rtl/>
        </w:rPr>
        <w:t xml:space="preserve">ואחרים </w:t>
      </w:r>
      <w:r w:rsidR="000E6C49" w:rsidRPr="00767683">
        <w:rPr>
          <w:rFonts w:asciiTheme="minorBidi" w:hAnsiTheme="minorBidi"/>
          <w:sz w:val="24"/>
          <w:szCs w:val="24"/>
          <w:rtl/>
        </w:rPr>
        <w:t>משרד החינוך והתרבות</w:t>
      </w:r>
      <w:r w:rsidRPr="00767683">
        <w:rPr>
          <w:rFonts w:asciiTheme="minorBidi" w:hAnsiTheme="minorBidi"/>
          <w:sz w:val="24"/>
          <w:szCs w:val="24"/>
          <w:rtl/>
        </w:rPr>
        <w:t xml:space="preserve"> ,1971</w:t>
      </w:r>
    </w:p>
    <w:p w:rsidR="00A83112" w:rsidRPr="00767683" w:rsidRDefault="00A83112" w:rsidP="00471514">
      <w:pPr>
        <w:bidi w:val="0"/>
        <w:spacing w:after="0" w:line="312" w:lineRule="auto"/>
        <w:jc w:val="both"/>
        <w:rPr>
          <w:rFonts w:asciiTheme="minorBidi" w:hAnsiTheme="minorBidi"/>
          <w:sz w:val="24"/>
          <w:szCs w:val="24"/>
        </w:rPr>
      </w:pPr>
    </w:p>
    <w:p w:rsidR="00A83112" w:rsidRPr="00767683" w:rsidRDefault="00A83112" w:rsidP="00471514">
      <w:pPr>
        <w:bidi w:val="0"/>
        <w:spacing w:after="0" w:line="312" w:lineRule="auto"/>
        <w:jc w:val="right"/>
        <w:rPr>
          <w:rFonts w:asciiTheme="minorBidi" w:hAnsiTheme="minorBidi"/>
          <w:sz w:val="24"/>
          <w:szCs w:val="24"/>
          <w:rtl/>
        </w:rPr>
      </w:pPr>
      <w:r w:rsidRPr="00767683">
        <w:rPr>
          <w:rFonts w:asciiTheme="minorBidi" w:hAnsiTheme="minorBidi"/>
          <w:sz w:val="24"/>
          <w:szCs w:val="24"/>
          <w:rtl/>
        </w:rPr>
        <w:t xml:space="preserve">אליעזר שמואלי, </w:t>
      </w:r>
    </w:p>
    <w:p w:rsidR="00A83112" w:rsidRDefault="00A83112" w:rsidP="00471514">
      <w:pPr>
        <w:spacing w:after="0" w:line="312" w:lineRule="auto"/>
        <w:rPr>
          <w:rFonts w:asciiTheme="minorBidi" w:hAnsiTheme="minorBidi"/>
          <w:sz w:val="24"/>
          <w:szCs w:val="24"/>
          <w:rtl/>
        </w:rPr>
      </w:pPr>
      <w:r w:rsidRPr="00767683">
        <w:rPr>
          <w:rFonts w:asciiTheme="minorBidi" w:hAnsiTheme="minorBidi"/>
          <w:sz w:val="24"/>
          <w:szCs w:val="24"/>
          <w:rtl/>
        </w:rPr>
        <w:t>מכון סאלד</w:t>
      </w:r>
      <w:r w:rsidR="003A6384" w:rsidRPr="00767683">
        <w:rPr>
          <w:rFonts w:asciiTheme="minorBidi" w:hAnsiTheme="minorBidi"/>
          <w:sz w:val="24"/>
          <w:szCs w:val="24"/>
          <w:rtl/>
        </w:rPr>
        <w:t>,</w:t>
      </w:r>
      <w:r w:rsidRPr="00767683">
        <w:rPr>
          <w:rFonts w:asciiTheme="minorBidi" w:hAnsiTheme="minorBidi"/>
          <w:sz w:val="24"/>
          <w:szCs w:val="24"/>
          <w:rtl/>
        </w:rPr>
        <w:t xml:space="preserve"> </w:t>
      </w:r>
      <w:r w:rsidR="003A6384" w:rsidRPr="00767683">
        <w:rPr>
          <w:rFonts w:asciiTheme="minorBidi" w:hAnsiTheme="minorBidi"/>
          <w:sz w:val="24"/>
          <w:szCs w:val="24"/>
          <w:rtl/>
        </w:rPr>
        <w:t xml:space="preserve">המכון הארצי למחקר במדעי ההתנהגות </w:t>
      </w:r>
      <w:r w:rsidRPr="00767683">
        <w:rPr>
          <w:rFonts w:asciiTheme="minorBidi" w:hAnsiTheme="minorBidi"/>
          <w:sz w:val="24"/>
          <w:szCs w:val="24"/>
        </w:rPr>
        <w:t xml:space="preserve"> </w:t>
      </w:r>
      <w:hyperlink r:id="rId33" w:history="1">
        <w:r w:rsidRPr="00767683">
          <w:rPr>
            <w:rStyle w:val="Hyperlink"/>
            <w:rFonts w:asciiTheme="minorBidi" w:hAnsiTheme="minorBidi"/>
            <w:sz w:val="24"/>
            <w:szCs w:val="24"/>
          </w:rPr>
          <w:t>dorit@iyha.org.il</w:t>
        </w:r>
      </w:hyperlink>
    </w:p>
    <w:p w:rsidR="00471514" w:rsidRDefault="00471514" w:rsidP="00FB3AFD">
      <w:pPr>
        <w:spacing w:line="312" w:lineRule="auto"/>
        <w:rPr>
          <w:rFonts w:asciiTheme="minorBidi" w:hAnsiTheme="minorBidi"/>
          <w:sz w:val="24"/>
          <w:szCs w:val="24"/>
          <w:rtl/>
        </w:rPr>
      </w:pPr>
    </w:p>
    <w:p w:rsidR="00D06331" w:rsidRDefault="00D06331" w:rsidP="00FB3AFD">
      <w:pPr>
        <w:spacing w:line="312" w:lineRule="auto"/>
        <w:rPr>
          <w:rFonts w:asciiTheme="minorBidi" w:hAnsiTheme="minorBidi"/>
          <w:sz w:val="24"/>
          <w:szCs w:val="24"/>
          <w:rtl/>
        </w:rPr>
      </w:pPr>
    </w:p>
    <w:p w:rsidR="00471514" w:rsidRPr="00767683" w:rsidRDefault="00471514" w:rsidP="00FB3AFD">
      <w:pPr>
        <w:spacing w:line="312" w:lineRule="auto"/>
        <w:rPr>
          <w:rFonts w:asciiTheme="minorBidi" w:hAnsiTheme="minorBidi"/>
          <w:sz w:val="24"/>
          <w:szCs w:val="24"/>
          <w:rtl/>
        </w:rPr>
      </w:pPr>
    </w:p>
    <w:p w:rsidR="006F5892" w:rsidRPr="00767683" w:rsidRDefault="006B0DF0" w:rsidP="00FB3AFD">
      <w:pPr>
        <w:tabs>
          <w:tab w:val="left" w:pos="1886"/>
          <w:tab w:val="center" w:pos="4153"/>
        </w:tabs>
        <w:spacing w:after="0" w:line="312" w:lineRule="auto"/>
        <w:rPr>
          <w:rFonts w:asciiTheme="minorBidi" w:hAnsiTheme="minorBidi"/>
          <w:b/>
          <w:bCs/>
          <w:sz w:val="24"/>
          <w:szCs w:val="24"/>
          <w:rtl/>
        </w:rPr>
      </w:pPr>
      <w:r w:rsidRPr="00767683">
        <w:rPr>
          <w:rFonts w:asciiTheme="minorBidi" w:hAnsiTheme="minorBidi"/>
          <w:b/>
          <w:bCs/>
          <w:sz w:val="24"/>
          <w:szCs w:val="24"/>
          <w:rtl/>
        </w:rPr>
        <w:tab/>
      </w:r>
      <w:r w:rsidR="006F5892" w:rsidRPr="00767683">
        <w:rPr>
          <w:rFonts w:asciiTheme="minorBidi" w:hAnsiTheme="minorBidi"/>
          <w:b/>
          <w:bCs/>
          <w:sz w:val="24"/>
          <w:szCs w:val="24"/>
          <w:rtl/>
        </w:rPr>
        <w:t xml:space="preserve">"לעקדת האומה – הן! למולך של </w:t>
      </w:r>
      <w:proofErr w:type="spellStart"/>
      <w:r w:rsidR="006F5892" w:rsidRPr="00767683">
        <w:rPr>
          <w:rFonts w:asciiTheme="minorBidi" w:hAnsiTheme="minorBidi"/>
          <w:b/>
          <w:bCs/>
          <w:sz w:val="24"/>
          <w:szCs w:val="24"/>
          <w:rtl/>
        </w:rPr>
        <w:t>אזיה</w:t>
      </w:r>
      <w:proofErr w:type="spellEnd"/>
      <w:r w:rsidR="006F5892" w:rsidRPr="00767683">
        <w:rPr>
          <w:rFonts w:asciiTheme="minorBidi" w:hAnsiTheme="minorBidi"/>
          <w:b/>
          <w:bCs/>
          <w:sz w:val="24"/>
          <w:szCs w:val="24"/>
          <w:rtl/>
        </w:rPr>
        <w:t xml:space="preserve"> – לאו!":</w:t>
      </w:r>
    </w:p>
    <w:p w:rsidR="006F5892" w:rsidRPr="00767683" w:rsidRDefault="006F5892" w:rsidP="00FB3AFD">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הבניית הלידות של ילדים מזרחיים במערכת החינוך העברית בתקופת המנדט</w:t>
      </w:r>
    </w:p>
    <w:p w:rsidR="006F5892" w:rsidRPr="00767683" w:rsidRDefault="006F5892" w:rsidP="00FB3AFD">
      <w:pPr>
        <w:spacing w:after="0" w:line="312" w:lineRule="auto"/>
        <w:jc w:val="center"/>
        <w:rPr>
          <w:rFonts w:asciiTheme="minorBidi" w:hAnsiTheme="minorBidi"/>
          <w:b/>
          <w:bCs/>
          <w:sz w:val="24"/>
          <w:szCs w:val="24"/>
          <w:rtl/>
        </w:rPr>
      </w:pPr>
    </w:p>
    <w:p w:rsidR="006F5892" w:rsidRPr="00767683" w:rsidRDefault="006F5892" w:rsidP="00FB3AFD">
      <w:pPr>
        <w:spacing w:line="312" w:lineRule="auto"/>
        <w:jc w:val="center"/>
        <w:rPr>
          <w:rFonts w:asciiTheme="minorBidi" w:hAnsiTheme="minorBidi"/>
          <w:b/>
          <w:bCs/>
          <w:sz w:val="24"/>
          <w:szCs w:val="24"/>
          <w:rtl/>
        </w:rPr>
      </w:pPr>
      <w:r w:rsidRPr="00767683">
        <w:rPr>
          <w:rFonts w:asciiTheme="minorBidi" w:hAnsiTheme="minorBidi"/>
          <w:b/>
          <w:bCs/>
          <w:sz w:val="24"/>
          <w:szCs w:val="24"/>
          <w:rtl/>
        </w:rPr>
        <w:lastRenderedPageBreak/>
        <w:t xml:space="preserve">זהבית </w:t>
      </w:r>
      <w:proofErr w:type="spellStart"/>
      <w:r w:rsidRPr="00767683">
        <w:rPr>
          <w:rFonts w:asciiTheme="minorBidi" w:hAnsiTheme="minorBidi"/>
          <w:b/>
          <w:bCs/>
          <w:sz w:val="24"/>
          <w:szCs w:val="24"/>
          <w:rtl/>
        </w:rPr>
        <w:t>שנקולבסקי</w:t>
      </w:r>
      <w:proofErr w:type="spellEnd"/>
    </w:p>
    <w:p w:rsidR="006F5892" w:rsidRPr="00471514" w:rsidRDefault="006F5892" w:rsidP="00471514">
      <w:pPr>
        <w:spacing w:after="0" w:line="312" w:lineRule="auto"/>
        <w:jc w:val="both"/>
        <w:rPr>
          <w:rFonts w:asciiTheme="minorBidi" w:hAnsiTheme="minorBidi"/>
          <w:sz w:val="24"/>
          <w:szCs w:val="24"/>
          <w:rtl/>
        </w:rPr>
      </w:pPr>
      <w:r w:rsidRPr="00471514">
        <w:rPr>
          <w:rFonts w:asciiTheme="minorBidi" w:hAnsiTheme="minorBidi"/>
          <w:sz w:val="24"/>
          <w:szCs w:val="24"/>
          <w:rtl/>
        </w:rPr>
        <w:t xml:space="preserve">"לעקדת האומה – הן! למולך של </w:t>
      </w:r>
      <w:proofErr w:type="spellStart"/>
      <w:r w:rsidRPr="00471514">
        <w:rPr>
          <w:rFonts w:asciiTheme="minorBidi" w:hAnsiTheme="minorBidi"/>
          <w:sz w:val="24"/>
          <w:szCs w:val="24"/>
          <w:rtl/>
        </w:rPr>
        <w:t>אזיה</w:t>
      </w:r>
      <w:proofErr w:type="spellEnd"/>
      <w:r w:rsidRPr="00471514">
        <w:rPr>
          <w:rFonts w:asciiTheme="minorBidi" w:hAnsiTheme="minorBidi"/>
          <w:sz w:val="24"/>
          <w:szCs w:val="24"/>
          <w:rtl/>
        </w:rPr>
        <w:t xml:space="preserve"> – לאו!": במילים אלו מתמצת המחנך יעקב </w:t>
      </w:r>
      <w:proofErr w:type="spellStart"/>
      <w:r w:rsidRPr="00471514">
        <w:rPr>
          <w:rFonts w:asciiTheme="minorBidi" w:hAnsiTheme="minorBidi"/>
          <w:sz w:val="24"/>
          <w:szCs w:val="24"/>
          <w:rtl/>
        </w:rPr>
        <w:t>קופליביץ</w:t>
      </w:r>
      <w:proofErr w:type="spellEnd"/>
      <w:r w:rsidRPr="00471514">
        <w:rPr>
          <w:rFonts w:asciiTheme="minorBidi" w:hAnsiTheme="minorBidi"/>
          <w:sz w:val="24"/>
          <w:szCs w:val="24"/>
          <w:rtl/>
        </w:rPr>
        <w:t xml:space="preserve"> את מה שנראה בעיניו מאבק תרבותי הכרחי להנחלת התרבות האירופאית בקרב ילדי היישוב. עמדתו אינה בבחינת קול קורא במדבר, אלא משקפת את תהליכי הבניית הילדות במערכת החינוך העברי, שהיו בעלי מאפיינים מערביים מובהקים. סוכני החינוך, היו ברובם ממוצא אשכנזי, הם הזדהו עם התרבות המערבית ושאפו להנחיל אותה. תהליך זה הביא להדרתה של התרבות המזרחית ממערכת החינוך.</w:t>
      </w:r>
    </w:p>
    <w:p w:rsidR="006F5892" w:rsidRPr="00471514" w:rsidRDefault="006F5892" w:rsidP="00471514">
      <w:pPr>
        <w:spacing w:after="0" w:line="312" w:lineRule="auto"/>
        <w:jc w:val="both"/>
        <w:rPr>
          <w:rFonts w:asciiTheme="minorBidi" w:hAnsiTheme="minorBidi"/>
          <w:sz w:val="24"/>
          <w:szCs w:val="24"/>
          <w:rtl/>
        </w:rPr>
      </w:pPr>
      <w:r w:rsidRPr="00471514">
        <w:rPr>
          <w:rFonts w:asciiTheme="minorBidi" w:hAnsiTheme="minorBidi"/>
          <w:sz w:val="24"/>
          <w:szCs w:val="24"/>
          <w:rtl/>
        </w:rPr>
        <w:t>בהרצאתי אבקש לבחון את השפעתו של תהליך הבניית ילדות העברית על ילדים מזרחיים. אבקש להציג את הטיעונים הבאים:</w:t>
      </w:r>
    </w:p>
    <w:p w:rsidR="006F5892" w:rsidRPr="00471514" w:rsidRDefault="006F5892" w:rsidP="00366017">
      <w:pPr>
        <w:tabs>
          <w:tab w:val="left" w:pos="368"/>
        </w:tabs>
        <w:spacing w:after="0" w:line="312" w:lineRule="auto"/>
        <w:jc w:val="both"/>
        <w:rPr>
          <w:rFonts w:asciiTheme="minorBidi" w:hAnsiTheme="minorBidi"/>
          <w:sz w:val="24"/>
          <w:szCs w:val="24"/>
          <w:rtl/>
        </w:rPr>
      </w:pPr>
      <w:r w:rsidRPr="00471514">
        <w:rPr>
          <w:rFonts w:asciiTheme="minorBidi" w:hAnsiTheme="minorBidi"/>
          <w:sz w:val="24"/>
          <w:szCs w:val="24"/>
          <w:rtl/>
        </w:rPr>
        <w:t>•</w:t>
      </w:r>
      <w:r w:rsidRPr="00471514">
        <w:rPr>
          <w:rFonts w:asciiTheme="minorBidi" w:hAnsiTheme="minorBidi"/>
          <w:sz w:val="24"/>
          <w:szCs w:val="24"/>
          <w:rtl/>
        </w:rPr>
        <w:tab/>
        <w:t>הבניית הילדות של ילדים מזרחיים התקיימה בצלם של סטריאוטיפים מובנים שנגעו הן, לאופיו של הילד המזרחי, הן לסביבה בה חי והן ליכולתו האינטלקטואלית.</w:t>
      </w:r>
    </w:p>
    <w:p w:rsidR="006F5892" w:rsidRPr="00471514" w:rsidRDefault="006F5892" w:rsidP="00366017">
      <w:pPr>
        <w:tabs>
          <w:tab w:val="left" w:pos="368"/>
        </w:tabs>
        <w:spacing w:after="0" w:line="312" w:lineRule="auto"/>
        <w:jc w:val="both"/>
        <w:rPr>
          <w:rFonts w:asciiTheme="minorBidi" w:hAnsiTheme="minorBidi"/>
          <w:sz w:val="24"/>
          <w:szCs w:val="24"/>
          <w:rtl/>
        </w:rPr>
      </w:pPr>
      <w:r w:rsidRPr="00471514">
        <w:rPr>
          <w:rFonts w:asciiTheme="minorBidi" w:hAnsiTheme="minorBidi"/>
          <w:sz w:val="24"/>
          <w:szCs w:val="24"/>
          <w:rtl/>
        </w:rPr>
        <w:t>•</w:t>
      </w:r>
      <w:r w:rsidRPr="00471514">
        <w:rPr>
          <w:rFonts w:asciiTheme="minorBidi" w:hAnsiTheme="minorBidi"/>
          <w:sz w:val="24"/>
          <w:szCs w:val="24"/>
          <w:rtl/>
        </w:rPr>
        <w:tab/>
        <w:t>סטריאוטיפים אלו שיקפו במידת מה את מציאות החיים של חלק מהילדים המזרחיים, שחיו בתנאי עוני קשים. ילדים אלה היו משוללים תנאים נאותים ללמידה ולכן נכשלו בלימודים.</w:t>
      </w:r>
    </w:p>
    <w:p w:rsidR="006F5892" w:rsidRPr="00471514" w:rsidRDefault="006F5892" w:rsidP="00366017">
      <w:pPr>
        <w:tabs>
          <w:tab w:val="left" w:pos="368"/>
        </w:tabs>
        <w:spacing w:after="0" w:line="312" w:lineRule="auto"/>
        <w:jc w:val="both"/>
        <w:rPr>
          <w:rFonts w:asciiTheme="minorBidi" w:hAnsiTheme="minorBidi"/>
          <w:sz w:val="24"/>
          <w:szCs w:val="24"/>
          <w:rtl/>
        </w:rPr>
      </w:pPr>
      <w:r w:rsidRPr="00471514">
        <w:rPr>
          <w:rFonts w:asciiTheme="minorBidi" w:hAnsiTheme="minorBidi"/>
          <w:sz w:val="24"/>
          <w:szCs w:val="24"/>
          <w:rtl/>
        </w:rPr>
        <w:t>•</w:t>
      </w:r>
      <w:r w:rsidRPr="00471514">
        <w:rPr>
          <w:rFonts w:asciiTheme="minorBidi" w:hAnsiTheme="minorBidi"/>
          <w:sz w:val="24"/>
          <w:szCs w:val="24"/>
          <w:rtl/>
        </w:rPr>
        <w:tab/>
        <w:t xml:space="preserve">הסטריאוטיפים נשענו, בין היתר, על תפיסות עולם </w:t>
      </w:r>
      <w:proofErr w:type="spellStart"/>
      <w:r w:rsidRPr="00471514">
        <w:rPr>
          <w:rFonts w:asciiTheme="minorBidi" w:hAnsiTheme="minorBidi"/>
          <w:sz w:val="24"/>
          <w:szCs w:val="24"/>
          <w:rtl/>
        </w:rPr>
        <w:t>אאוגניות</w:t>
      </w:r>
      <w:proofErr w:type="spellEnd"/>
      <w:r w:rsidRPr="00471514">
        <w:rPr>
          <w:rFonts w:asciiTheme="minorBidi" w:hAnsiTheme="minorBidi"/>
          <w:sz w:val="24"/>
          <w:szCs w:val="24"/>
          <w:rtl/>
        </w:rPr>
        <w:t>.</w:t>
      </w:r>
    </w:p>
    <w:p w:rsidR="006F5892" w:rsidRPr="00471514" w:rsidRDefault="006F5892" w:rsidP="00366017">
      <w:pPr>
        <w:tabs>
          <w:tab w:val="left" w:pos="368"/>
        </w:tabs>
        <w:spacing w:after="0" w:line="312" w:lineRule="auto"/>
        <w:jc w:val="both"/>
        <w:rPr>
          <w:rFonts w:asciiTheme="minorBidi" w:hAnsiTheme="minorBidi"/>
          <w:sz w:val="24"/>
          <w:szCs w:val="24"/>
          <w:rtl/>
        </w:rPr>
      </w:pPr>
      <w:r w:rsidRPr="00471514">
        <w:rPr>
          <w:rFonts w:asciiTheme="minorBidi" w:hAnsiTheme="minorBidi"/>
          <w:sz w:val="24"/>
          <w:szCs w:val="24"/>
          <w:rtl/>
        </w:rPr>
        <w:t>•</w:t>
      </w:r>
      <w:r w:rsidRPr="00471514">
        <w:rPr>
          <w:rFonts w:asciiTheme="minorBidi" w:hAnsiTheme="minorBidi"/>
          <w:sz w:val="24"/>
          <w:szCs w:val="24"/>
          <w:rtl/>
        </w:rPr>
        <w:tab/>
        <w:t xml:space="preserve">החינוך העברי </w:t>
      </w:r>
      <w:proofErr w:type="spellStart"/>
      <w:r w:rsidRPr="00471514">
        <w:rPr>
          <w:rFonts w:asciiTheme="minorBidi" w:hAnsiTheme="minorBidi"/>
          <w:sz w:val="24"/>
          <w:szCs w:val="24"/>
          <w:rtl/>
        </w:rPr>
        <w:t>העברי</w:t>
      </w:r>
      <w:proofErr w:type="spellEnd"/>
      <w:r w:rsidRPr="00471514">
        <w:rPr>
          <w:rFonts w:asciiTheme="minorBidi" w:hAnsiTheme="minorBidi"/>
          <w:sz w:val="24"/>
          <w:szCs w:val="24"/>
          <w:rtl/>
        </w:rPr>
        <w:t xml:space="preserve"> פיתח מספר דרכי התמודדות עם הילד המזרחי; הדרת המזרחיים לחלוטין מתוכניות הלימודים ומספרי הלימוד, הכוונת ילדים מזרחיים לחינוך מקצועי והפרדת הילדים המזרחיים בבתי ספר ובגנים מהילדים האשכנזים.</w:t>
      </w:r>
    </w:p>
    <w:p w:rsidR="006F5892" w:rsidRPr="00471514" w:rsidRDefault="006F5892" w:rsidP="00366017">
      <w:pPr>
        <w:tabs>
          <w:tab w:val="left" w:pos="368"/>
        </w:tabs>
        <w:spacing w:after="0" w:line="312" w:lineRule="auto"/>
        <w:jc w:val="both"/>
        <w:rPr>
          <w:rFonts w:asciiTheme="minorBidi" w:hAnsiTheme="minorBidi"/>
          <w:sz w:val="24"/>
          <w:szCs w:val="24"/>
          <w:rtl/>
        </w:rPr>
      </w:pPr>
      <w:r w:rsidRPr="00471514">
        <w:rPr>
          <w:rFonts w:asciiTheme="minorBidi" w:hAnsiTheme="minorBidi"/>
          <w:sz w:val="24"/>
          <w:szCs w:val="24"/>
          <w:rtl/>
        </w:rPr>
        <w:t>•</w:t>
      </w:r>
      <w:r w:rsidRPr="00471514">
        <w:rPr>
          <w:rFonts w:asciiTheme="minorBidi" w:hAnsiTheme="minorBidi"/>
          <w:sz w:val="24"/>
          <w:szCs w:val="24"/>
          <w:rtl/>
        </w:rPr>
        <w:tab/>
        <w:t xml:space="preserve">מדיניות זו לא נעלמה מעיניהם של המזרחיים. ביקורת נוקבת נשמעה כלפי בית הספר העברי כבר בתקופת המנדט. </w:t>
      </w:r>
    </w:p>
    <w:p w:rsidR="006F5892" w:rsidRPr="00471514" w:rsidRDefault="006F5892" w:rsidP="00366017">
      <w:pPr>
        <w:tabs>
          <w:tab w:val="left" w:pos="368"/>
        </w:tabs>
        <w:spacing w:after="0" w:line="312" w:lineRule="auto"/>
        <w:jc w:val="both"/>
        <w:rPr>
          <w:rFonts w:asciiTheme="minorBidi" w:hAnsiTheme="minorBidi"/>
          <w:sz w:val="24"/>
          <w:szCs w:val="24"/>
          <w:rtl/>
        </w:rPr>
      </w:pPr>
      <w:r w:rsidRPr="00471514">
        <w:rPr>
          <w:rFonts w:asciiTheme="minorBidi" w:hAnsiTheme="minorBidi"/>
          <w:sz w:val="24"/>
          <w:szCs w:val="24"/>
          <w:rtl/>
        </w:rPr>
        <w:t>•</w:t>
      </w:r>
      <w:r w:rsidRPr="00471514">
        <w:rPr>
          <w:rFonts w:asciiTheme="minorBidi" w:hAnsiTheme="minorBidi"/>
          <w:sz w:val="24"/>
          <w:szCs w:val="24"/>
          <w:rtl/>
        </w:rPr>
        <w:tab/>
        <w:t>המורים האשכנזים היו מודעים לתהליך של הדרת התרבות המזרחית, אלא שבעיניהם היה זה רע הכרחי. חזון יצירת חברה בעלת לשון ערכים ותרבות אחידים חייב את הדרתה של התרבות המזרחית. הם סברו כי זהו קורבן שהחברה המזרחית חייבת להקריב למען יצירת אומה עברית.</w:t>
      </w:r>
    </w:p>
    <w:p w:rsidR="006F5892" w:rsidRDefault="006F5892" w:rsidP="00366017">
      <w:pPr>
        <w:tabs>
          <w:tab w:val="left" w:pos="368"/>
        </w:tabs>
        <w:spacing w:after="0" w:line="312" w:lineRule="auto"/>
        <w:jc w:val="both"/>
        <w:rPr>
          <w:rFonts w:asciiTheme="minorBidi" w:hAnsiTheme="minorBidi"/>
          <w:sz w:val="24"/>
          <w:szCs w:val="24"/>
          <w:rtl/>
        </w:rPr>
      </w:pPr>
      <w:r w:rsidRPr="00471514">
        <w:rPr>
          <w:rFonts w:asciiTheme="minorBidi" w:hAnsiTheme="minorBidi"/>
          <w:sz w:val="24"/>
          <w:szCs w:val="24"/>
          <w:rtl/>
        </w:rPr>
        <w:t>•</w:t>
      </w:r>
      <w:r w:rsidRPr="00471514">
        <w:rPr>
          <w:rFonts w:asciiTheme="minorBidi" w:hAnsiTheme="minorBidi"/>
          <w:sz w:val="24"/>
          <w:szCs w:val="24"/>
          <w:rtl/>
        </w:rPr>
        <w:tab/>
        <w:t>לתהליכי הבניית הילדות המזרחית היו השלכות רבות. בין השאר הן השפיעו על דפוסי הקליטה ואופני ההתייחסות של מורים כלפי העלייה מארצות האסלאם לאחר קום המדינה והן תרמו לעיצובה של הפריפריה החברתית ביישוב ובמדינת ישראל.</w:t>
      </w:r>
    </w:p>
    <w:p w:rsidR="00471514" w:rsidRPr="00471514" w:rsidRDefault="00471514" w:rsidP="00471514">
      <w:pPr>
        <w:spacing w:after="0" w:line="312" w:lineRule="auto"/>
        <w:jc w:val="both"/>
        <w:rPr>
          <w:rFonts w:asciiTheme="minorBidi" w:hAnsiTheme="minorBidi"/>
          <w:sz w:val="24"/>
          <w:szCs w:val="24"/>
          <w:rtl/>
        </w:rPr>
      </w:pPr>
    </w:p>
    <w:p w:rsidR="006F5892" w:rsidRPr="00471514" w:rsidRDefault="006F5892" w:rsidP="00471514">
      <w:pPr>
        <w:spacing w:after="0" w:line="312" w:lineRule="auto"/>
        <w:jc w:val="both"/>
        <w:rPr>
          <w:rFonts w:asciiTheme="minorBidi" w:hAnsiTheme="minorBidi"/>
          <w:b/>
          <w:bCs/>
          <w:sz w:val="24"/>
          <w:szCs w:val="24"/>
          <w:rtl/>
        </w:rPr>
      </w:pPr>
      <w:r w:rsidRPr="00471514">
        <w:rPr>
          <w:rFonts w:asciiTheme="minorBidi" w:hAnsiTheme="minorBidi"/>
          <w:b/>
          <w:bCs/>
          <w:sz w:val="24"/>
          <w:szCs w:val="24"/>
          <w:rtl/>
        </w:rPr>
        <w:t>ביבליוגרפיה</w:t>
      </w:r>
    </w:p>
    <w:p w:rsidR="006F5892" w:rsidRPr="00471514" w:rsidRDefault="006F5892" w:rsidP="00471514">
      <w:pPr>
        <w:spacing w:after="0" w:line="312" w:lineRule="auto"/>
        <w:jc w:val="both"/>
        <w:rPr>
          <w:rFonts w:asciiTheme="minorBidi" w:hAnsiTheme="minorBidi"/>
          <w:sz w:val="24"/>
          <w:szCs w:val="24"/>
          <w:rtl/>
        </w:rPr>
      </w:pPr>
      <w:proofErr w:type="spellStart"/>
      <w:r w:rsidRPr="00471514">
        <w:rPr>
          <w:rFonts w:asciiTheme="minorBidi" w:hAnsiTheme="minorBidi"/>
          <w:sz w:val="24"/>
          <w:szCs w:val="24"/>
          <w:rtl/>
        </w:rPr>
        <w:t>אייזנשטדט</w:t>
      </w:r>
      <w:proofErr w:type="spellEnd"/>
      <w:r w:rsidRPr="00471514">
        <w:rPr>
          <w:rFonts w:asciiTheme="minorBidi" w:hAnsiTheme="minorBidi"/>
          <w:sz w:val="24"/>
          <w:szCs w:val="24"/>
          <w:rtl/>
        </w:rPr>
        <w:t xml:space="preserve"> מ. (2001), "הבניית עבריינות נוער לאור ההגדרה של "נורמליות": 1922 – 1944", מגמות, מ"א, (1 – 2), 71 – 96.</w:t>
      </w:r>
    </w:p>
    <w:p w:rsidR="006F5892" w:rsidRPr="00471514" w:rsidRDefault="006F5892" w:rsidP="00471514">
      <w:pPr>
        <w:spacing w:after="0" w:line="312" w:lineRule="auto"/>
        <w:jc w:val="both"/>
        <w:rPr>
          <w:rFonts w:asciiTheme="minorBidi" w:hAnsiTheme="minorBidi"/>
          <w:sz w:val="24"/>
          <w:szCs w:val="24"/>
          <w:rtl/>
        </w:rPr>
      </w:pPr>
      <w:proofErr w:type="spellStart"/>
      <w:r w:rsidRPr="00471514">
        <w:rPr>
          <w:rFonts w:asciiTheme="minorBidi" w:hAnsiTheme="minorBidi"/>
          <w:sz w:val="24"/>
          <w:szCs w:val="24"/>
          <w:rtl/>
        </w:rPr>
        <w:t>ליסק</w:t>
      </w:r>
      <w:proofErr w:type="spellEnd"/>
      <w:r w:rsidRPr="00471514">
        <w:rPr>
          <w:rFonts w:asciiTheme="minorBidi" w:hAnsiTheme="minorBidi"/>
          <w:sz w:val="24"/>
          <w:szCs w:val="24"/>
          <w:rtl/>
        </w:rPr>
        <w:t xml:space="preserve"> מ. (תשמ"ז), "דימוי עולים : סטריאוטיפים ותיוג בתקופת העלייה הגדולה בשנות החמישים", </w:t>
      </w:r>
      <w:dir w:val="rtl">
        <w:r w:rsidRPr="00471514">
          <w:rPr>
            <w:rFonts w:asciiTheme="minorBidi" w:hAnsiTheme="minorBidi"/>
            <w:sz w:val="24"/>
            <w:szCs w:val="24"/>
            <w:rtl/>
          </w:rPr>
          <w:t xml:space="preserve"> קתדרה, 43, 125 - 144.</w:t>
        </w:r>
        <w:r w:rsidRPr="00471514">
          <w:rPr>
            <w:rFonts w:asciiTheme="minorBidi" w:hAnsiTheme="minorBidi"/>
            <w:sz w:val="24"/>
            <w:szCs w:val="24"/>
            <w:rtl/>
          </w:rPr>
          <w:t>‬</w:t>
        </w:r>
        <w:r w:rsidRPr="00471514">
          <w:rPr>
            <w:rFonts w:asciiTheme="minorBidi" w:hAnsiTheme="minorBidi"/>
            <w:sz w:val="24"/>
            <w:szCs w:val="24"/>
            <w:rtl/>
          </w:rPr>
          <w:t>‬</w:t>
        </w:r>
        <w:r w:rsidR="007D3A0A" w:rsidRPr="00471514">
          <w:rPr>
            <w:rFonts w:asciiTheme="minorBidi" w:hAnsiTheme="minorBidi"/>
            <w:sz w:val="24"/>
            <w:szCs w:val="24"/>
          </w:rPr>
          <w:t>‬</w:t>
        </w:r>
        <w:r w:rsidR="00125FC2" w:rsidRPr="00471514">
          <w:rPr>
            <w:rFonts w:asciiTheme="minorBidi" w:hAnsiTheme="minorBidi"/>
            <w:sz w:val="24"/>
            <w:szCs w:val="24"/>
          </w:rPr>
          <w:t>‬</w:t>
        </w:r>
        <w:r w:rsidR="00CE4DE1" w:rsidRPr="00471514">
          <w:rPr>
            <w:rFonts w:asciiTheme="minorBidi" w:hAnsiTheme="minorBidi"/>
            <w:sz w:val="24"/>
            <w:szCs w:val="24"/>
          </w:rPr>
          <w:t>‬</w:t>
        </w:r>
        <w:r w:rsidR="003100F1" w:rsidRPr="00471514">
          <w:rPr>
            <w:rFonts w:asciiTheme="minorBidi" w:hAnsiTheme="minorBidi"/>
            <w:sz w:val="24"/>
            <w:szCs w:val="24"/>
          </w:rPr>
          <w:t>‬</w:t>
        </w:r>
        <w:r w:rsidR="001D5252" w:rsidRPr="00471514">
          <w:rPr>
            <w:rFonts w:asciiTheme="minorBidi" w:hAnsiTheme="minorBidi"/>
            <w:sz w:val="24"/>
            <w:szCs w:val="24"/>
          </w:rPr>
          <w:t>‬</w:t>
        </w:r>
        <w:r w:rsidR="00D168F2" w:rsidRPr="00471514">
          <w:rPr>
            <w:rFonts w:asciiTheme="minorBidi" w:hAnsiTheme="minorBidi"/>
            <w:sz w:val="24"/>
            <w:szCs w:val="24"/>
          </w:rPr>
          <w:t>‬</w:t>
        </w:r>
        <w:r w:rsidR="00CE363C" w:rsidRPr="00471514">
          <w:rPr>
            <w:rFonts w:asciiTheme="minorBidi" w:hAnsiTheme="minorBidi"/>
            <w:sz w:val="24"/>
            <w:szCs w:val="24"/>
          </w:rPr>
          <w:t>‬</w:t>
        </w:r>
        <w:r w:rsidR="00D9092F" w:rsidRPr="00471514">
          <w:rPr>
            <w:rFonts w:asciiTheme="minorBidi" w:hAnsiTheme="minorBidi"/>
            <w:sz w:val="24"/>
            <w:szCs w:val="24"/>
          </w:rPr>
          <w:t>‬</w:t>
        </w:r>
        <w:r w:rsidR="00477EAC" w:rsidRPr="00471514">
          <w:rPr>
            <w:rFonts w:asciiTheme="minorBidi" w:hAnsiTheme="minorBidi"/>
            <w:sz w:val="24"/>
            <w:szCs w:val="24"/>
          </w:rPr>
          <w:t>‬</w:t>
        </w:r>
        <w:r w:rsidR="002934D2" w:rsidRPr="00471514">
          <w:rPr>
            <w:rFonts w:asciiTheme="minorBidi" w:hAnsiTheme="minorBidi"/>
            <w:sz w:val="24"/>
            <w:szCs w:val="24"/>
          </w:rPr>
          <w:t>‬</w:t>
        </w:r>
        <w:r w:rsidR="00203BD0" w:rsidRPr="00471514">
          <w:rPr>
            <w:rFonts w:asciiTheme="minorBidi" w:hAnsiTheme="minorBidi"/>
            <w:sz w:val="24"/>
            <w:szCs w:val="24"/>
          </w:rPr>
          <w:t>‬</w:t>
        </w:r>
        <w:r w:rsidR="00F74153" w:rsidRPr="00471514">
          <w:rPr>
            <w:rFonts w:asciiTheme="minorBidi" w:hAnsiTheme="minorBidi"/>
            <w:sz w:val="24"/>
            <w:szCs w:val="24"/>
          </w:rPr>
          <w:t>‬</w:t>
        </w:r>
        <w:r w:rsidR="00E13DDF" w:rsidRPr="00471514">
          <w:rPr>
            <w:rFonts w:asciiTheme="minorBidi" w:hAnsiTheme="minorBidi"/>
            <w:sz w:val="24"/>
            <w:szCs w:val="24"/>
          </w:rPr>
          <w:t>‬</w:t>
        </w:r>
        <w:r w:rsidR="005A2C34" w:rsidRPr="00471514">
          <w:rPr>
            <w:rFonts w:asciiTheme="minorBidi" w:hAnsiTheme="minorBidi"/>
            <w:sz w:val="24"/>
            <w:szCs w:val="24"/>
          </w:rPr>
          <w:t>‬</w:t>
        </w:r>
        <w:r w:rsidR="00D5689B" w:rsidRPr="00471514">
          <w:rPr>
            <w:rFonts w:asciiTheme="minorBidi" w:hAnsiTheme="minorBidi"/>
            <w:sz w:val="24"/>
            <w:szCs w:val="24"/>
          </w:rPr>
          <w:t>‬</w:t>
        </w:r>
        <w:r w:rsidR="00547DAC" w:rsidRPr="00471514">
          <w:rPr>
            <w:rFonts w:asciiTheme="minorBidi" w:hAnsiTheme="minorBidi"/>
            <w:sz w:val="24"/>
            <w:szCs w:val="24"/>
          </w:rPr>
          <w:t>‬</w:t>
        </w:r>
        <w:r w:rsidR="00043C26" w:rsidRPr="00471514">
          <w:rPr>
            <w:rFonts w:asciiTheme="minorBidi" w:hAnsiTheme="minorBidi"/>
            <w:sz w:val="24"/>
            <w:szCs w:val="24"/>
          </w:rPr>
          <w:t>‬</w:t>
        </w:r>
        <w:r w:rsidR="000E629D" w:rsidRPr="00471514">
          <w:rPr>
            <w:rFonts w:asciiTheme="minorBidi" w:hAnsiTheme="minorBidi"/>
            <w:sz w:val="24"/>
            <w:szCs w:val="24"/>
          </w:rPr>
          <w:t>‬</w:t>
        </w:r>
        <w:r w:rsidR="006E0221" w:rsidRPr="00471514">
          <w:rPr>
            <w:rFonts w:asciiTheme="minorBidi" w:hAnsiTheme="minorBidi"/>
            <w:sz w:val="24"/>
            <w:szCs w:val="24"/>
          </w:rPr>
          <w:t>‬</w:t>
        </w:r>
        <w:r w:rsidR="00AE4E6B" w:rsidRPr="00471514">
          <w:rPr>
            <w:rFonts w:asciiTheme="minorBidi" w:hAnsiTheme="minorBidi"/>
            <w:sz w:val="24"/>
            <w:szCs w:val="24"/>
          </w:rPr>
          <w:t>‬</w:t>
        </w:r>
        <w:r w:rsidR="00BD1116" w:rsidRPr="00471514">
          <w:rPr>
            <w:rFonts w:asciiTheme="minorBidi" w:hAnsiTheme="minorBidi"/>
            <w:sz w:val="24"/>
            <w:szCs w:val="24"/>
          </w:rPr>
          <w:t>‬</w:t>
        </w:r>
        <w:r w:rsidR="009830E7" w:rsidRPr="00471514">
          <w:rPr>
            <w:rFonts w:asciiTheme="minorBidi" w:hAnsiTheme="minorBidi"/>
            <w:sz w:val="24"/>
            <w:szCs w:val="24"/>
          </w:rPr>
          <w:t>‬</w:t>
        </w:r>
        <w:r w:rsidR="00FD73F0" w:rsidRPr="00471514">
          <w:rPr>
            <w:rFonts w:asciiTheme="minorBidi" w:hAnsiTheme="minorBidi"/>
            <w:sz w:val="24"/>
            <w:szCs w:val="24"/>
          </w:rPr>
          <w:t>‬</w:t>
        </w:r>
        <w:r w:rsidR="00CF0A54" w:rsidRPr="00471514">
          <w:rPr>
            <w:rFonts w:asciiTheme="minorBidi" w:hAnsiTheme="minorBidi"/>
            <w:sz w:val="24"/>
            <w:szCs w:val="24"/>
          </w:rPr>
          <w:t>‬</w:t>
        </w:r>
        <w:r w:rsidR="004603CF" w:rsidRPr="00471514">
          <w:rPr>
            <w:rFonts w:asciiTheme="minorBidi" w:hAnsiTheme="minorBidi"/>
            <w:sz w:val="24"/>
            <w:szCs w:val="24"/>
          </w:rPr>
          <w:t>‬</w:t>
        </w:r>
        <w:r w:rsidR="00445EA9" w:rsidRPr="00471514">
          <w:rPr>
            <w:rFonts w:asciiTheme="minorBidi" w:hAnsiTheme="minorBidi"/>
            <w:sz w:val="24"/>
            <w:szCs w:val="24"/>
          </w:rPr>
          <w:t>‬</w:t>
        </w:r>
        <w:r w:rsidR="00F203A3" w:rsidRPr="00471514">
          <w:rPr>
            <w:rFonts w:asciiTheme="minorBidi" w:hAnsiTheme="minorBidi"/>
            <w:sz w:val="24"/>
            <w:szCs w:val="24"/>
          </w:rPr>
          <w:t>‬</w:t>
        </w:r>
        <w:r w:rsidR="002C6804" w:rsidRPr="00471514">
          <w:rPr>
            <w:rFonts w:asciiTheme="minorBidi" w:hAnsiTheme="minorBidi"/>
            <w:sz w:val="24"/>
            <w:szCs w:val="24"/>
          </w:rPr>
          <w:t>‬</w:t>
        </w:r>
        <w:r w:rsidR="006C0812" w:rsidRPr="00471514">
          <w:rPr>
            <w:rFonts w:asciiTheme="minorBidi" w:hAnsiTheme="minorBidi"/>
            <w:sz w:val="24"/>
            <w:szCs w:val="24"/>
          </w:rPr>
          <w:t>‬</w:t>
        </w:r>
        <w:r w:rsidR="000F34C2">
          <w:t>‬</w:t>
        </w:r>
        <w:r w:rsidR="00F61A64">
          <w:t>‬</w:t>
        </w:r>
        <w:r w:rsidR="004561D7">
          <w:t>‬</w:t>
        </w:r>
        <w:r w:rsidR="007963D8">
          <w:t>‬</w:t>
        </w:r>
      </w:dir>
    </w:p>
    <w:p w:rsidR="006F5892" w:rsidRPr="00471514" w:rsidRDefault="006F5892" w:rsidP="00471514">
      <w:pPr>
        <w:spacing w:after="0" w:line="312" w:lineRule="auto"/>
        <w:jc w:val="both"/>
        <w:rPr>
          <w:rFonts w:asciiTheme="minorBidi" w:hAnsiTheme="minorBidi"/>
          <w:sz w:val="24"/>
          <w:szCs w:val="24"/>
          <w:rtl/>
        </w:rPr>
      </w:pPr>
      <w:r w:rsidRPr="00471514">
        <w:rPr>
          <w:rFonts w:asciiTheme="minorBidi" w:hAnsiTheme="minorBidi"/>
          <w:sz w:val="24"/>
          <w:szCs w:val="24"/>
          <w:rtl/>
        </w:rPr>
        <w:t xml:space="preserve">פלד א. (תשמ"ב- תשמ"ג), "ילדים </w:t>
      </w:r>
      <w:proofErr w:type="spellStart"/>
      <w:r w:rsidRPr="00471514">
        <w:rPr>
          <w:rFonts w:asciiTheme="minorBidi" w:hAnsiTheme="minorBidi"/>
          <w:sz w:val="24"/>
          <w:szCs w:val="24"/>
          <w:rtl/>
        </w:rPr>
        <w:t>מקופחי</w:t>
      </w:r>
      <w:proofErr w:type="spellEnd"/>
      <w:r w:rsidRPr="00471514">
        <w:rPr>
          <w:rFonts w:asciiTheme="minorBidi" w:hAnsiTheme="minorBidi"/>
          <w:sz w:val="24"/>
          <w:szCs w:val="24"/>
          <w:rtl/>
        </w:rPr>
        <w:t>-חינוך מבני עדות המזרח ומדיניות חינוכם בתקופת היישוב (שנות הארבעים)", עיונים בחינוך, 34, 115 – 138.</w:t>
      </w:r>
    </w:p>
    <w:p w:rsidR="006F5892" w:rsidRDefault="006F5892" w:rsidP="00471514">
      <w:pPr>
        <w:spacing w:line="312" w:lineRule="auto"/>
        <w:jc w:val="both"/>
        <w:rPr>
          <w:rFonts w:asciiTheme="minorBidi" w:hAnsiTheme="minorBidi"/>
          <w:sz w:val="24"/>
          <w:szCs w:val="24"/>
          <w:rtl/>
        </w:rPr>
      </w:pPr>
      <w:proofErr w:type="spellStart"/>
      <w:r w:rsidRPr="00471514">
        <w:rPr>
          <w:rFonts w:asciiTheme="minorBidi" w:hAnsiTheme="minorBidi"/>
          <w:sz w:val="24"/>
          <w:szCs w:val="24"/>
          <w:rtl/>
        </w:rPr>
        <w:t>שנקולבסקי</w:t>
      </w:r>
      <w:proofErr w:type="spellEnd"/>
      <w:r w:rsidRPr="00471514">
        <w:rPr>
          <w:rFonts w:asciiTheme="minorBidi" w:hAnsiTheme="minorBidi"/>
          <w:sz w:val="24"/>
          <w:szCs w:val="24"/>
          <w:rtl/>
        </w:rPr>
        <w:t xml:space="preserve"> ז., חזון ומציאות בתהליך בינוי אומה: ילדות וילדי עיר בשנות הבית הלאומי (1918 – 1948), עבודה לשם קבלת תואר דוקטור לפילוסופיה, הוגשה לסנאט אוניברסיטת  בר אילן, 2009. </w:t>
      </w:r>
    </w:p>
    <w:p w:rsidR="00471514" w:rsidRPr="00471514" w:rsidRDefault="00471514" w:rsidP="00366017">
      <w:pPr>
        <w:spacing w:after="0" w:line="240" w:lineRule="auto"/>
        <w:jc w:val="both"/>
        <w:rPr>
          <w:rFonts w:asciiTheme="minorBidi" w:hAnsiTheme="minorBidi"/>
          <w:sz w:val="24"/>
          <w:szCs w:val="24"/>
          <w:rtl/>
        </w:rPr>
      </w:pPr>
    </w:p>
    <w:p w:rsidR="006F5892" w:rsidRPr="00767683" w:rsidRDefault="008644EE" w:rsidP="00FB3AFD">
      <w:pPr>
        <w:spacing w:after="0" w:line="312" w:lineRule="auto"/>
        <w:rPr>
          <w:rFonts w:asciiTheme="minorBidi" w:hAnsiTheme="minorBidi"/>
          <w:sz w:val="24"/>
          <w:szCs w:val="24"/>
          <w:rtl/>
        </w:rPr>
      </w:pPr>
      <w:r w:rsidRPr="00767683">
        <w:rPr>
          <w:rFonts w:asciiTheme="minorBidi" w:hAnsiTheme="minorBidi"/>
          <w:sz w:val="24"/>
          <w:szCs w:val="24"/>
          <w:rtl/>
        </w:rPr>
        <w:t xml:space="preserve">ד"ר </w:t>
      </w:r>
      <w:r w:rsidR="006F5892" w:rsidRPr="00767683">
        <w:rPr>
          <w:rFonts w:asciiTheme="minorBidi" w:hAnsiTheme="minorBidi"/>
          <w:sz w:val="24"/>
          <w:szCs w:val="24"/>
          <w:rtl/>
        </w:rPr>
        <w:t xml:space="preserve">זהבית </w:t>
      </w:r>
      <w:proofErr w:type="spellStart"/>
      <w:r w:rsidR="006F5892" w:rsidRPr="00767683">
        <w:rPr>
          <w:rFonts w:asciiTheme="minorBidi" w:hAnsiTheme="minorBidi"/>
          <w:sz w:val="24"/>
          <w:szCs w:val="24"/>
          <w:rtl/>
        </w:rPr>
        <w:t>שנקולבסקי</w:t>
      </w:r>
      <w:proofErr w:type="spellEnd"/>
      <w:r w:rsidR="006F5892" w:rsidRPr="00767683">
        <w:rPr>
          <w:rFonts w:asciiTheme="minorBidi" w:hAnsiTheme="minorBidi"/>
          <w:sz w:val="24"/>
          <w:szCs w:val="24"/>
          <w:rtl/>
        </w:rPr>
        <w:t xml:space="preserve">, </w:t>
      </w:r>
    </w:p>
    <w:p w:rsidR="00366017" w:rsidRDefault="006F5892" w:rsidP="00366017">
      <w:pPr>
        <w:spacing w:after="0" w:line="312" w:lineRule="auto"/>
        <w:rPr>
          <w:rFonts w:asciiTheme="minorBidi" w:hAnsiTheme="minorBidi"/>
          <w:sz w:val="24"/>
          <w:szCs w:val="24"/>
          <w:rtl/>
        </w:rPr>
      </w:pPr>
      <w:r w:rsidRPr="00767683">
        <w:rPr>
          <w:rFonts w:asciiTheme="minorBidi" w:hAnsiTheme="minorBidi"/>
          <w:sz w:val="24"/>
          <w:szCs w:val="24"/>
          <w:rtl/>
        </w:rPr>
        <w:t>החוג לחינוך במכללה האקדמית אשקלון ומכללת סמינר הקיבוצים.</w:t>
      </w:r>
      <w:r w:rsidR="005E0055" w:rsidRPr="00767683">
        <w:rPr>
          <w:rFonts w:asciiTheme="minorBidi" w:hAnsiTheme="minorBidi"/>
          <w:sz w:val="24"/>
          <w:szCs w:val="24"/>
          <w:rtl/>
        </w:rPr>
        <w:t xml:space="preserve"> </w:t>
      </w:r>
      <w:r w:rsidR="007963D8">
        <w:fldChar w:fldCharType="begin"/>
      </w:r>
      <w:r w:rsidR="007963D8">
        <w:instrText xml:space="preserve"> HYPERLINK "mailto:Zehavit3@gmail.com" </w:instrText>
      </w:r>
      <w:r w:rsidR="007963D8">
        <w:fldChar w:fldCharType="separate"/>
      </w:r>
      <w:r w:rsidR="005E0055" w:rsidRPr="00767683">
        <w:rPr>
          <w:rStyle w:val="Hyperlink"/>
          <w:rFonts w:asciiTheme="minorBidi" w:hAnsiTheme="minorBidi"/>
          <w:sz w:val="24"/>
          <w:szCs w:val="24"/>
        </w:rPr>
        <w:t>Zehavit3@gmail.com</w:t>
      </w:r>
      <w:r w:rsidR="007963D8">
        <w:rPr>
          <w:rStyle w:val="Hyperlink"/>
          <w:rFonts w:asciiTheme="minorBidi" w:hAnsiTheme="minorBidi"/>
          <w:sz w:val="24"/>
          <w:szCs w:val="24"/>
        </w:rPr>
        <w:fldChar w:fldCharType="end"/>
      </w:r>
    </w:p>
    <w:p w:rsidR="00366017" w:rsidRDefault="00366017" w:rsidP="00366017">
      <w:pPr>
        <w:spacing w:after="0" w:line="312" w:lineRule="auto"/>
        <w:rPr>
          <w:rFonts w:asciiTheme="minorBidi" w:hAnsiTheme="minorBidi"/>
          <w:sz w:val="24"/>
          <w:szCs w:val="24"/>
          <w:rtl/>
        </w:rPr>
      </w:pPr>
    </w:p>
    <w:p w:rsidR="00366017" w:rsidRDefault="00366017" w:rsidP="00366017">
      <w:pPr>
        <w:spacing w:after="0" w:line="312" w:lineRule="auto"/>
        <w:rPr>
          <w:rFonts w:asciiTheme="minorBidi" w:hAnsiTheme="minorBidi"/>
          <w:sz w:val="24"/>
          <w:szCs w:val="24"/>
          <w:rtl/>
        </w:rPr>
      </w:pPr>
    </w:p>
    <w:p w:rsidR="00366017" w:rsidRDefault="00366017" w:rsidP="00366017">
      <w:pPr>
        <w:spacing w:after="0" w:line="312" w:lineRule="auto"/>
        <w:rPr>
          <w:rFonts w:asciiTheme="minorBidi" w:hAnsiTheme="minorBidi"/>
          <w:sz w:val="24"/>
          <w:szCs w:val="24"/>
          <w:rtl/>
        </w:rPr>
      </w:pPr>
    </w:p>
    <w:p w:rsidR="00223F29" w:rsidRDefault="00223F29" w:rsidP="00366017">
      <w:pPr>
        <w:spacing w:after="0" w:line="312" w:lineRule="auto"/>
        <w:jc w:val="center"/>
        <w:rPr>
          <w:rFonts w:asciiTheme="minorBidi" w:hAnsiTheme="minorBidi"/>
          <w:b/>
          <w:bCs/>
          <w:sz w:val="24"/>
          <w:szCs w:val="24"/>
          <w:rtl/>
        </w:rPr>
      </w:pPr>
    </w:p>
    <w:p w:rsidR="00223F29" w:rsidRDefault="00223F29" w:rsidP="00366017">
      <w:pPr>
        <w:spacing w:after="0" w:line="312" w:lineRule="auto"/>
        <w:jc w:val="center"/>
        <w:rPr>
          <w:rFonts w:asciiTheme="minorBidi" w:hAnsiTheme="minorBidi"/>
          <w:b/>
          <w:bCs/>
          <w:sz w:val="24"/>
          <w:szCs w:val="24"/>
          <w:rtl/>
        </w:rPr>
      </w:pPr>
    </w:p>
    <w:p w:rsidR="00223F29" w:rsidRDefault="00223F29" w:rsidP="00366017">
      <w:pPr>
        <w:spacing w:after="0" w:line="312" w:lineRule="auto"/>
        <w:jc w:val="center"/>
        <w:rPr>
          <w:rFonts w:asciiTheme="minorBidi" w:hAnsiTheme="minorBidi"/>
          <w:b/>
          <w:bCs/>
          <w:sz w:val="24"/>
          <w:szCs w:val="24"/>
          <w:rtl/>
        </w:rPr>
      </w:pPr>
    </w:p>
    <w:p w:rsidR="00223F29" w:rsidRDefault="00223F29" w:rsidP="00366017">
      <w:pPr>
        <w:spacing w:after="0" w:line="312" w:lineRule="auto"/>
        <w:jc w:val="center"/>
        <w:rPr>
          <w:rFonts w:asciiTheme="minorBidi" w:hAnsiTheme="minorBidi"/>
          <w:b/>
          <w:bCs/>
          <w:sz w:val="24"/>
          <w:szCs w:val="24"/>
          <w:rtl/>
        </w:rPr>
      </w:pPr>
    </w:p>
    <w:p w:rsidR="00C85D83" w:rsidRPr="00366017" w:rsidRDefault="0040712B" w:rsidP="00366017">
      <w:pPr>
        <w:spacing w:after="0" w:line="312" w:lineRule="auto"/>
        <w:jc w:val="center"/>
        <w:rPr>
          <w:rFonts w:asciiTheme="minorBidi" w:hAnsiTheme="minorBidi"/>
          <w:sz w:val="24"/>
          <w:szCs w:val="24"/>
          <w:rtl/>
        </w:rPr>
      </w:pPr>
      <w:r w:rsidRPr="00767683">
        <w:rPr>
          <w:rFonts w:asciiTheme="minorBidi" w:hAnsiTheme="minorBidi"/>
          <w:b/>
          <w:bCs/>
          <w:sz w:val="24"/>
          <w:szCs w:val="24"/>
          <w:rtl/>
        </w:rPr>
        <w:t>מורות</w:t>
      </w:r>
      <w:r w:rsidR="00AF68DA" w:rsidRPr="00767683">
        <w:rPr>
          <w:rFonts w:asciiTheme="minorBidi" w:hAnsiTheme="minorBidi"/>
          <w:b/>
          <w:bCs/>
          <w:sz w:val="24"/>
          <w:szCs w:val="24"/>
          <w:rtl/>
        </w:rPr>
        <w:t xml:space="preserve">, </w:t>
      </w:r>
      <w:proofErr w:type="spellStart"/>
      <w:r w:rsidR="00AF68DA" w:rsidRPr="00767683">
        <w:rPr>
          <w:rFonts w:asciiTheme="minorBidi" w:hAnsiTheme="minorBidi"/>
          <w:b/>
          <w:bCs/>
          <w:sz w:val="24"/>
          <w:szCs w:val="24"/>
          <w:rtl/>
        </w:rPr>
        <w:t>נישוי</w:t>
      </w:r>
      <w:proofErr w:type="spellEnd"/>
      <w:r w:rsidR="00AF68DA" w:rsidRPr="00767683">
        <w:rPr>
          <w:rFonts w:asciiTheme="minorBidi" w:hAnsiTheme="minorBidi"/>
          <w:b/>
          <w:bCs/>
          <w:sz w:val="24"/>
          <w:szCs w:val="24"/>
          <w:rtl/>
        </w:rPr>
        <w:t xml:space="preserve"> </w:t>
      </w:r>
      <w:r w:rsidR="00C85D83" w:rsidRPr="00767683">
        <w:rPr>
          <w:rFonts w:asciiTheme="minorBidi" w:hAnsiTheme="minorBidi"/>
          <w:b/>
          <w:bCs/>
          <w:sz w:val="24"/>
          <w:szCs w:val="24"/>
          <w:rtl/>
        </w:rPr>
        <w:t xml:space="preserve"> </w:t>
      </w:r>
      <w:r w:rsidR="00AF68DA" w:rsidRPr="00767683">
        <w:rPr>
          <w:rFonts w:asciiTheme="minorBidi" w:hAnsiTheme="minorBidi"/>
          <w:b/>
          <w:bCs/>
          <w:sz w:val="24"/>
          <w:szCs w:val="24"/>
          <w:rtl/>
        </w:rPr>
        <w:t>ו</w:t>
      </w:r>
      <w:r w:rsidR="009343FE" w:rsidRPr="00767683">
        <w:rPr>
          <w:rFonts w:asciiTheme="minorBidi" w:hAnsiTheme="minorBidi"/>
          <w:b/>
          <w:bCs/>
          <w:sz w:val="24"/>
          <w:szCs w:val="24"/>
          <w:rtl/>
        </w:rPr>
        <w:t>ה</w:t>
      </w:r>
      <w:r w:rsidR="00C85D83" w:rsidRPr="00767683">
        <w:rPr>
          <w:rFonts w:asciiTheme="minorBidi" w:hAnsiTheme="minorBidi"/>
          <w:b/>
          <w:bCs/>
          <w:sz w:val="24"/>
          <w:szCs w:val="24"/>
          <w:rtl/>
        </w:rPr>
        <w:t>פריפריה</w:t>
      </w:r>
      <w:r w:rsidR="006331C6" w:rsidRPr="00767683">
        <w:rPr>
          <w:rFonts w:asciiTheme="minorBidi" w:hAnsiTheme="minorBidi"/>
          <w:b/>
          <w:bCs/>
          <w:sz w:val="24"/>
          <w:szCs w:val="24"/>
          <w:rtl/>
        </w:rPr>
        <w:t xml:space="preserve"> </w:t>
      </w:r>
      <w:r w:rsidR="00AF68DA" w:rsidRPr="00767683">
        <w:rPr>
          <w:rFonts w:asciiTheme="minorBidi" w:hAnsiTheme="minorBidi"/>
          <w:b/>
          <w:bCs/>
          <w:sz w:val="24"/>
          <w:szCs w:val="24"/>
          <w:rtl/>
        </w:rPr>
        <w:t xml:space="preserve"> הארץ ישראלית בתקופת היישוב</w:t>
      </w:r>
    </w:p>
    <w:p w:rsidR="00533C14" w:rsidRPr="00767683" w:rsidRDefault="00533C14" w:rsidP="00710764">
      <w:pPr>
        <w:spacing w:after="0" w:line="312" w:lineRule="auto"/>
        <w:jc w:val="center"/>
        <w:rPr>
          <w:rFonts w:asciiTheme="minorBidi" w:hAnsiTheme="minorBidi"/>
          <w:b/>
          <w:bCs/>
          <w:sz w:val="24"/>
          <w:szCs w:val="24"/>
          <w:rtl/>
        </w:rPr>
      </w:pPr>
      <w:r w:rsidRPr="00767683">
        <w:rPr>
          <w:rFonts w:asciiTheme="minorBidi" w:hAnsiTheme="minorBidi"/>
          <w:b/>
          <w:bCs/>
          <w:sz w:val="24"/>
          <w:szCs w:val="24"/>
          <w:rtl/>
        </w:rPr>
        <w:t>טלי תדמור- שמעוני</w:t>
      </w:r>
    </w:p>
    <w:p w:rsidR="00570F09" w:rsidRPr="00767683" w:rsidRDefault="00570F09" w:rsidP="00FB3AFD">
      <w:pPr>
        <w:spacing w:after="0" w:line="312" w:lineRule="auto"/>
        <w:rPr>
          <w:rFonts w:asciiTheme="minorBidi" w:hAnsiTheme="minorBidi"/>
          <w:b/>
          <w:bCs/>
          <w:sz w:val="24"/>
          <w:szCs w:val="24"/>
          <w:rtl/>
        </w:rPr>
      </w:pPr>
    </w:p>
    <w:p w:rsidR="00C85D83" w:rsidRPr="00767683" w:rsidRDefault="000157AC" w:rsidP="00971323">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תמונת הפרופיל ומידת </w:t>
      </w:r>
      <w:proofErr w:type="spellStart"/>
      <w:r w:rsidRPr="00767683">
        <w:rPr>
          <w:rFonts w:asciiTheme="minorBidi" w:hAnsiTheme="minorBidi"/>
          <w:sz w:val="24"/>
          <w:szCs w:val="24"/>
          <w:rtl/>
        </w:rPr>
        <w:t>הנישוי</w:t>
      </w:r>
      <w:proofErr w:type="spellEnd"/>
      <w:r w:rsidRPr="00767683">
        <w:rPr>
          <w:rFonts w:asciiTheme="minorBidi" w:hAnsiTheme="minorBidi"/>
          <w:sz w:val="24"/>
          <w:szCs w:val="24"/>
          <w:rtl/>
        </w:rPr>
        <w:t xml:space="preserve"> של המורות בפריפריה הארץ ישראלית בתקופת היישוב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שונה מזו  </w:t>
      </w:r>
      <w:proofErr w:type="spellStart"/>
      <w:r w:rsidRPr="00767683">
        <w:rPr>
          <w:rFonts w:asciiTheme="minorBidi" w:hAnsiTheme="minorBidi"/>
          <w:sz w:val="24"/>
          <w:szCs w:val="24"/>
          <w:rtl/>
        </w:rPr>
        <w:t>שהיתה</w:t>
      </w:r>
      <w:proofErr w:type="spellEnd"/>
      <w:r w:rsidRPr="00767683">
        <w:rPr>
          <w:rFonts w:asciiTheme="minorBidi" w:hAnsiTheme="minorBidi"/>
          <w:sz w:val="24"/>
          <w:szCs w:val="24"/>
          <w:rtl/>
        </w:rPr>
        <w:t xml:space="preserve"> </w:t>
      </w:r>
      <w:r w:rsidR="00AF68DA" w:rsidRPr="00767683">
        <w:rPr>
          <w:rFonts w:asciiTheme="minorBidi" w:hAnsiTheme="minorBidi"/>
          <w:sz w:val="24"/>
          <w:szCs w:val="24"/>
          <w:rtl/>
        </w:rPr>
        <w:t>במדינות הגירה כ</w:t>
      </w:r>
      <w:r w:rsidR="007171FE" w:rsidRPr="00767683">
        <w:rPr>
          <w:rFonts w:asciiTheme="minorBidi" w:hAnsiTheme="minorBidi"/>
          <w:sz w:val="24"/>
          <w:szCs w:val="24"/>
          <w:rtl/>
        </w:rPr>
        <w:t xml:space="preserve">דוגמת </w:t>
      </w:r>
      <w:r w:rsidR="00AF68DA" w:rsidRPr="00767683">
        <w:rPr>
          <w:rFonts w:asciiTheme="minorBidi" w:hAnsiTheme="minorBidi"/>
          <w:sz w:val="24"/>
          <w:szCs w:val="24"/>
          <w:rtl/>
        </w:rPr>
        <w:t>ארצות הברית, אוסטרליה וקנדה</w:t>
      </w:r>
      <w:r w:rsidR="007D22FB" w:rsidRPr="00767683">
        <w:rPr>
          <w:rFonts w:asciiTheme="minorBidi" w:hAnsiTheme="minorBidi"/>
          <w:sz w:val="24"/>
          <w:szCs w:val="24"/>
          <w:rtl/>
        </w:rPr>
        <w:t xml:space="preserve"> באותן שנים</w:t>
      </w:r>
      <w:r w:rsidRPr="00767683">
        <w:rPr>
          <w:rFonts w:asciiTheme="minorBidi" w:hAnsiTheme="minorBidi"/>
          <w:sz w:val="24"/>
          <w:szCs w:val="24"/>
          <w:rtl/>
        </w:rPr>
        <w:t>.</w:t>
      </w:r>
      <w:r w:rsidR="00543421" w:rsidRPr="00767683">
        <w:rPr>
          <w:rFonts w:asciiTheme="minorBidi" w:hAnsiTheme="minorBidi"/>
          <w:sz w:val="24"/>
          <w:szCs w:val="24"/>
          <w:rtl/>
        </w:rPr>
        <w:t xml:space="preserve"> </w:t>
      </w:r>
      <w:r w:rsidR="00570F09" w:rsidRPr="00767683">
        <w:rPr>
          <w:rFonts w:asciiTheme="minorBidi" w:hAnsiTheme="minorBidi"/>
          <w:sz w:val="24"/>
          <w:szCs w:val="24"/>
          <w:rtl/>
        </w:rPr>
        <w:t>ב</w:t>
      </w:r>
      <w:r w:rsidR="00543421" w:rsidRPr="00767683">
        <w:rPr>
          <w:rFonts w:asciiTheme="minorBidi" w:hAnsiTheme="minorBidi"/>
          <w:sz w:val="24"/>
          <w:szCs w:val="24"/>
          <w:rtl/>
        </w:rPr>
        <w:t>הרצאה זו אעמוד על הסיבות להבדלים ועל משמעותם להבנת יחסי המגדר ואופי המערכת החינו</w:t>
      </w:r>
      <w:r w:rsidR="007171FE" w:rsidRPr="00767683">
        <w:rPr>
          <w:rFonts w:asciiTheme="minorBidi" w:hAnsiTheme="minorBidi"/>
          <w:sz w:val="24"/>
          <w:szCs w:val="24"/>
          <w:rtl/>
        </w:rPr>
        <w:t>ך</w:t>
      </w:r>
      <w:r w:rsidR="00543421" w:rsidRPr="00767683">
        <w:rPr>
          <w:rFonts w:asciiTheme="minorBidi" w:hAnsiTheme="minorBidi"/>
          <w:sz w:val="24"/>
          <w:szCs w:val="24"/>
          <w:rtl/>
        </w:rPr>
        <w:t xml:space="preserve"> בתקופת המנדט.</w:t>
      </w:r>
    </w:p>
    <w:p w:rsidR="0015649B" w:rsidRPr="00767683" w:rsidRDefault="00543421" w:rsidP="00971323">
      <w:pPr>
        <w:spacing w:after="0" w:line="312" w:lineRule="auto"/>
        <w:jc w:val="both"/>
        <w:rPr>
          <w:rFonts w:asciiTheme="minorBidi" w:hAnsiTheme="minorBidi"/>
          <w:sz w:val="24"/>
          <w:szCs w:val="24"/>
          <w:rtl/>
        </w:rPr>
      </w:pPr>
      <w:r w:rsidRPr="00767683">
        <w:rPr>
          <w:rFonts w:asciiTheme="minorBidi" w:hAnsiTheme="minorBidi"/>
          <w:sz w:val="24"/>
          <w:szCs w:val="24"/>
          <w:rtl/>
        </w:rPr>
        <w:t>בפריפריה של ארצות הברית, קנדה ואוסטרליה שלטה דמות המורה הצעירה  שר</w:t>
      </w:r>
      <w:r w:rsidR="00A03F39" w:rsidRPr="00767683">
        <w:rPr>
          <w:rFonts w:asciiTheme="minorBidi" w:hAnsiTheme="minorBidi"/>
          <w:sz w:val="24"/>
          <w:szCs w:val="24"/>
          <w:rtl/>
        </w:rPr>
        <w:t>א</w:t>
      </w:r>
      <w:r w:rsidRPr="00767683">
        <w:rPr>
          <w:rFonts w:asciiTheme="minorBidi" w:hAnsiTheme="minorBidi"/>
          <w:sz w:val="24"/>
          <w:szCs w:val="24"/>
          <w:rtl/>
        </w:rPr>
        <w:t>תה בהוראה</w:t>
      </w:r>
      <w:r w:rsidR="00D577DC" w:rsidRPr="00767683">
        <w:rPr>
          <w:rFonts w:asciiTheme="minorBidi" w:hAnsiTheme="minorBidi"/>
          <w:sz w:val="24"/>
          <w:szCs w:val="24"/>
          <w:rtl/>
        </w:rPr>
        <w:t xml:space="preserve"> </w:t>
      </w:r>
      <w:r w:rsidR="00A03F39" w:rsidRPr="00767683">
        <w:rPr>
          <w:rFonts w:asciiTheme="minorBidi" w:hAnsiTheme="minorBidi"/>
          <w:sz w:val="24"/>
          <w:szCs w:val="24"/>
          <w:rtl/>
        </w:rPr>
        <w:t>תעסוקה זמנית לתקופת הרווקות הקצרה שלה.</w:t>
      </w:r>
      <w:r w:rsidR="00E47648" w:rsidRPr="00767683">
        <w:rPr>
          <w:rFonts w:asciiTheme="minorBidi" w:hAnsiTheme="minorBidi"/>
          <w:sz w:val="24"/>
          <w:szCs w:val="24"/>
          <w:rtl/>
        </w:rPr>
        <w:t xml:space="preserve">(  </w:t>
      </w:r>
      <w:proofErr w:type="gramStart"/>
      <w:r w:rsidR="00E47648" w:rsidRPr="00767683">
        <w:rPr>
          <w:rFonts w:asciiTheme="minorBidi" w:hAnsiTheme="minorBidi"/>
          <w:sz w:val="24"/>
          <w:szCs w:val="24"/>
        </w:rPr>
        <w:t>1993</w:t>
      </w:r>
      <w:r w:rsidR="00E47648" w:rsidRPr="00767683">
        <w:rPr>
          <w:rFonts w:asciiTheme="minorBidi" w:hAnsiTheme="minorBidi"/>
          <w:sz w:val="24"/>
          <w:szCs w:val="24"/>
          <w:rtl/>
        </w:rPr>
        <w:t xml:space="preserve"> </w:t>
      </w:r>
      <w:proofErr w:type="spellStart"/>
      <w:r w:rsidR="00E47648" w:rsidRPr="00767683">
        <w:rPr>
          <w:rFonts w:asciiTheme="minorBidi" w:hAnsiTheme="minorBidi"/>
          <w:sz w:val="24"/>
          <w:szCs w:val="24"/>
        </w:rPr>
        <w:t>Albisetti</w:t>
      </w:r>
      <w:proofErr w:type="spellEnd"/>
      <w:r w:rsidR="00E47648" w:rsidRPr="00767683">
        <w:rPr>
          <w:rFonts w:asciiTheme="minorBidi" w:hAnsiTheme="minorBidi"/>
          <w:sz w:val="24"/>
          <w:szCs w:val="24"/>
          <w:rtl/>
        </w:rPr>
        <w:t>).</w:t>
      </w:r>
      <w:proofErr w:type="gramEnd"/>
      <w:r w:rsidR="00E47648" w:rsidRPr="00767683">
        <w:rPr>
          <w:rFonts w:asciiTheme="minorBidi" w:hAnsiTheme="minorBidi"/>
          <w:sz w:val="24"/>
          <w:szCs w:val="24"/>
          <w:rtl/>
        </w:rPr>
        <w:t xml:space="preserve"> </w:t>
      </w:r>
      <w:r w:rsidR="00BF674B" w:rsidRPr="00767683">
        <w:rPr>
          <w:rFonts w:asciiTheme="minorBidi" w:hAnsiTheme="minorBidi"/>
          <w:sz w:val="24"/>
          <w:szCs w:val="24"/>
          <w:rtl/>
        </w:rPr>
        <w:t>מורות אלו מלאו את רוב משרות ההוראה</w:t>
      </w:r>
      <w:r w:rsidR="00570F09" w:rsidRPr="00767683">
        <w:rPr>
          <w:rFonts w:asciiTheme="minorBidi" w:hAnsiTheme="minorBidi"/>
          <w:sz w:val="24"/>
          <w:szCs w:val="24"/>
          <w:rtl/>
        </w:rPr>
        <w:t>,</w:t>
      </w:r>
      <w:r w:rsidR="00BF674B" w:rsidRPr="00767683">
        <w:rPr>
          <w:rFonts w:asciiTheme="minorBidi" w:hAnsiTheme="minorBidi"/>
          <w:sz w:val="24"/>
          <w:szCs w:val="24"/>
          <w:rtl/>
        </w:rPr>
        <w:t xml:space="preserve"> שהפך להיות מקצוע מזוהה מגדרית.</w:t>
      </w:r>
      <w:r w:rsidR="0015649B" w:rsidRPr="00767683">
        <w:rPr>
          <w:rFonts w:asciiTheme="minorBidi" w:hAnsiTheme="minorBidi"/>
          <w:sz w:val="24"/>
          <w:szCs w:val="24"/>
          <w:rtl/>
        </w:rPr>
        <w:t xml:space="preserve"> ואילו ב</w:t>
      </w:r>
      <w:r w:rsidR="00BF674B" w:rsidRPr="00767683">
        <w:rPr>
          <w:rFonts w:asciiTheme="minorBidi" w:hAnsiTheme="minorBidi"/>
          <w:sz w:val="24"/>
          <w:szCs w:val="24"/>
          <w:rtl/>
        </w:rPr>
        <w:t>פריפריה הארץ ישראלית, היו הנשים מיעוט מובחן</w:t>
      </w:r>
      <w:r w:rsidR="002E285B" w:rsidRPr="00767683">
        <w:rPr>
          <w:rFonts w:asciiTheme="minorBidi" w:hAnsiTheme="minorBidi"/>
          <w:sz w:val="24"/>
          <w:szCs w:val="24"/>
          <w:rtl/>
        </w:rPr>
        <w:t xml:space="preserve"> בייחוד במושבות</w:t>
      </w:r>
      <w:r w:rsidR="00BF674B" w:rsidRPr="00767683">
        <w:rPr>
          <w:rFonts w:asciiTheme="minorBidi" w:hAnsiTheme="minorBidi"/>
          <w:sz w:val="24"/>
          <w:szCs w:val="24"/>
          <w:rtl/>
        </w:rPr>
        <w:t>, וחלקן  של המורות היה בעלות משפחה.</w:t>
      </w:r>
      <w:r w:rsidR="0015649B" w:rsidRPr="00767683">
        <w:rPr>
          <w:rFonts w:asciiTheme="minorBidi" w:hAnsiTheme="minorBidi"/>
          <w:sz w:val="24"/>
          <w:szCs w:val="24"/>
          <w:rtl/>
        </w:rPr>
        <w:t xml:space="preserve"> הסיבות להבדלים אלו הם: הכשרה שונה להוראה, נושא מגבלת הנישואין ומעמדו של מקצוע ההוראה בחברה הציונית.</w:t>
      </w:r>
    </w:p>
    <w:p w:rsidR="005A5CCE" w:rsidRPr="00767683" w:rsidRDefault="007D22FB" w:rsidP="00971323">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הכשרה: במדינות רבות היו שני סוגי הכשרה:  אחת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מבוססת על לימודי תעודה </w:t>
      </w:r>
      <w:proofErr w:type="spellStart"/>
      <w:r w:rsidRPr="00767683">
        <w:rPr>
          <w:rFonts w:asciiTheme="minorBidi" w:hAnsiTheme="minorBidi"/>
          <w:sz w:val="24"/>
          <w:szCs w:val="24"/>
          <w:rtl/>
        </w:rPr>
        <w:t>והשניה</w:t>
      </w:r>
      <w:proofErr w:type="spellEnd"/>
      <w:r w:rsidRPr="00767683">
        <w:rPr>
          <w:rFonts w:asciiTheme="minorBidi" w:hAnsiTheme="minorBidi"/>
          <w:sz w:val="24"/>
          <w:szCs w:val="24"/>
          <w:rtl/>
        </w:rPr>
        <w:t xml:space="preserve"> במתכונת בסיסית ו</w:t>
      </w:r>
      <w:r w:rsidR="00774954" w:rsidRPr="00767683">
        <w:rPr>
          <w:rFonts w:asciiTheme="minorBidi" w:hAnsiTheme="minorBidi"/>
          <w:sz w:val="24"/>
          <w:szCs w:val="24"/>
          <w:rtl/>
        </w:rPr>
        <w:t xml:space="preserve">של </w:t>
      </w:r>
      <w:r w:rsidRPr="00767683">
        <w:rPr>
          <w:rFonts w:asciiTheme="minorBidi" w:hAnsiTheme="minorBidi"/>
          <w:sz w:val="24"/>
          <w:szCs w:val="24"/>
          <w:rtl/>
        </w:rPr>
        <w:t xml:space="preserve">לימודי שוליה. הכשרה ארוכת טווח התבצעה במסגרת בית ספר תיכון, גימנסיה, </w:t>
      </w:r>
      <w:r w:rsidR="008C39A6" w:rsidRPr="00767683">
        <w:rPr>
          <w:rFonts w:asciiTheme="minorBidi" w:hAnsiTheme="minorBidi"/>
          <w:sz w:val="24"/>
          <w:szCs w:val="24"/>
          <w:rtl/>
        </w:rPr>
        <w:t>(מאוחר יותר</w:t>
      </w:r>
      <w:r w:rsidRPr="00767683">
        <w:rPr>
          <w:rFonts w:asciiTheme="minorBidi" w:hAnsiTheme="minorBidi"/>
          <w:sz w:val="24"/>
          <w:szCs w:val="24"/>
          <w:rtl/>
        </w:rPr>
        <w:t xml:space="preserve"> על יסודית</w:t>
      </w:r>
      <w:r w:rsidR="008C39A6" w:rsidRPr="00767683">
        <w:rPr>
          <w:rFonts w:asciiTheme="minorBidi" w:hAnsiTheme="minorBidi"/>
          <w:sz w:val="24"/>
          <w:szCs w:val="24"/>
          <w:rtl/>
        </w:rPr>
        <w:t>)</w:t>
      </w:r>
      <w:r w:rsidRPr="00767683">
        <w:rPr>
          <w:rFonts w:asciiTheme="minorBidi" w:hAnsiTheme="minorBidi"/>
          <w:sz w:val="24"/>
          <w:szCs w:val="24"/>
          <w:rtl/>
        </w:rPr>
        <w:t xml:space="preserve"> המעניקה תעודת הוראה לאחר עמידה בבחינות. המסגרת </w:t>
      </w:r>
      <w:proofErr w:type="spellStart"/>
      <w:r w:rsidRPr="00767683">
        <w:rPr>
          <w:rFonts w:asciiTheme="minorBidi" w:hAnsiTheme="minorBidi"/>
          <w:sz w:val="24"/>
          <w:szCs w:val="24"/>
          <w:rtl/>
        </w:rPr>
        <w:t>השניה</w:t>
      </w:r>
      <w:proofErr w:type="spellEnd"/>
      <w:r w:rsidRPr="00767683">
        <w:rPr>
          <w:rFonts w:asciiTheme="minorBidi" w:hAnsiTheme="minorBidi"/>
          <w:sz w:val="24"/>
          <w:szCs w:val="24"/>
          <w:rtl/>
        </w:rPr>
        <w:t xml:space="preserve">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קורסים קצרים בני מספר חודשים ולימוד המקצוע באמצעות מורה מתלמדת (   </w:t>
      </w:r>
      <w:r w:rsidRPr="00767683">
        <w:rPr>
          <w:rFonts w:asciiTheme="minorBidi" w:hAnsiTheme="minorBidi"/>
          <w:sz w:val="24"/>
          <w:szCs w:val="24"/>
        </w:rPr>
        <w:t>teacher pupil</w:t>
      </w:r>
      <w:r w:rsidRPr="00767683">
        <w:rPr>
          <w:rFonts w:asciiTheme="minorBidi" w:hAnsiTheme="minorBidi"/>
          <w:sz w:val="24"/>
          <w:szCs w:val="24"/>
          <w:rtl/>
        </w:rPr>
        <w:t xml:space="preserve">  )</w:t>
      </w:r>
      <w:r w:rsidR="00D55779" w:rsidRPr="00767683">
        <w:rPr>
          <w:rFonts w:asciiTheme="minorBidi" w:hAnsiTheme="minorBidi"/>
          <w:sz w:val="24"/>
          <w:szCs w:val="24"/>
          <w:rtl/>
        </w:rPr>
        <w:t xml:space="preserve">. הבחירה בסוג ההכשרה </w:t>
      </w:r>
      <w:proofErr w:type="spellStart"/>
      <w:r w:rsidR="00D55779" w:rsidRPr="00767683">
        <w:rPr>
          <w:rFonts w:asciiTheme="minorBidi" w:hAnsiTheme="minorBidi"/>
          <w:sz w:val="24"/>
          <w:szCs w:val="24"/>
          <w:rtl/>
        </w:rPr>
        <w:t>היתה</w:t>
      </w:r>
      <w:proofErr w:type="spellEnd"/>
      <w:r w:rsidR="00D55779" w:rsidRPr="00767683">
        <w:rPr>
          <w:rFonts w:asciiTheme="minorBidi" w:hAnsiTheme="minorBidi"/>
          <w:sz w:val="24"/>
          <w:szCs w:val="24"/>
          <w:rtl/>
        </w:rPr>
        <w:t xml:space="preserve"> ברוב המקרים תוצאה של המרחב הגיאוגרפי בו חיו המורות לעתיד. בארצות הברית, קנדה ואוסטרליה התפתחה הכשרה קצרת טווח לנערות כפרים או העיירות בעוד שבערים הגדולות פעלו מוסדות הכשרה מסודרים</w:t>
      </w:r>
      <w:r w:rsidR="00E47648" w:rsidRPr="00767683">
        <w:rPr>
          <w:rFonts w:asciiTheme="minorBidi" w:hAnsiTheme="minorBidi"/>
          <w:sz w:val="24"/>
          <w:szCs w:val="24"/>
          <w:rtl/>
        </w:rPr>
        <w:t>(2005</w:t>
      </w:r>
      <w:r w:rsidR="00E47648" w:rsidRPr="00767683">
        <w:rPr>
          <w:rFonts w:asciiTheme="minorBidi" w:hAnsiTheme="minorBidi"/>
          <w:sz w:val="24"/>
          <w:szCs w:val="24"/>
        </w:rPr>
        <w:t xml:space="preserve">Whitehead and </w:t>
      </w:r>
      <w:proofErr w:type="spellStart"/>
      <w:r w:rsidR="00E47648" w:rsidRPr="00767683">
        <w:rPr>
          <w:rFonts w:asciiTheme="minorBidi" w:hAnsiTheme="minorBidi"/>
          <w:sz w:val="24"/>
          <w:szCs w:val="24"/>
        </w:rPr>
        <w:t>Peppard</w:t>
      </w:r>
      <w:proofErr w:type="spellEnd"/>
      <w:r w:rsidR="00E47648" w:rsidRPr="00767683">
        <w:rPr>
          <w:rFonts w:asciiTheme="minorBidi" w:hAnsiTheme="minorBidi"/>
          <w:sz w:val="24"/>
          <w:szCs w:val="24"/>
        </w:rPr>
        <w:t xml:space="preserve"> </w:t>
      </w:r>
      <w:r w:rsidR="00E47648" w:rsidRPr="00767683">
        <w:rPr>
          <w:rFonts w:asciiTheme="minorBidi" w:hAnsiTheme="minorBidi"/>
          <w:sz w:val="24"/>
          <w:szCs w:val="24"/>
          <w:rtl/>
        </w:rPr>
        <w:t>)</w:t>
      </w:r>
      <w:r w:rsidR="00D55779" w:rsidRPr="00767683">
        <w:rPr>
          <w:rFonts w:asciiTheme="minorBidi" w:hAnsiTheme="minorBidi"/>
          <w:sz w:val="24"/>
          <w:szCs w:val="24"/>
          <w:rtl/>
        </w:rPr>
        <w:t xml:space="preserve">. המורות לעתיד בפריפריה לא יכלו להגיע ללימודם בעיר הגדולה, המדינה </w:t>
      </w:r>
      <w:proofErr w:type="spellStart"/>
      <w:r w:rsidR="00D55779" w:rsidRPr="00767683">
        <w:rPr>
          <w:rFonts w:asciiTheme="minorBidi" w:hAnsiTheme="minorBidi"/>
          <w:sz w:val="24"/>
          <w:szCs w:val="24"/>
          <w:rtl/>
        </w:rPr>
        <w:t>היתה</w:t>
      </w:r>
      <w:proofErr w:type="spellEnd"/>
      <w:r w:rsidR="00D55779" w:rsidRPr="00767683">
        <w:rPr>
          <w:rFonts w:asciiTheme="minorBidi" w:hAnsiTheme="minorBidi"/>
          <w:sz w:val="24"/>
          <w:szCs w:val="24"/>
          <w:rtl/>
        </w:rPr>
        <w:t xml:space="preserve"> מעוניינת בהכשרה זולה אשר הניבה משכורת </w:t>
      </w:r>
      <w:r w:rsidR="005A5CCE" w:rsidRPr="00767683">
        <w:rPr>
          <w:rFonts w:asciiTheme="minorBidi" w:hAnsiTheme="minorBidi"/>
          <w:sz w:val="24"/>
          <w:szCs w:val="24"/>
          <w:rtl/>
        </w:rPr>
        <w:t>מצומצמת</w:t>
      </w:r>
      <w:r w:rsidR="00D55779" w:rsidRPr="00767683">
        <w:rPr>
          <w:rFonts w:asciiTheme="minorBidi" w:hAnsiTheme="minorBidi"/>
          <w:sz w:val="24"/>
          <w:szCs w:val="24"/>
          <w:rtl/>
        </w:rPr>
        <w:t xml:space="preserve"> ורצונן של המעומדות להוראה להשקיע בלימודים משמעותיים </w:t>
      </w:r>
      <w:r w:rsidR="008C39A6" w:rsidRPr="00767683">
        <w:rPr>
          <w:rFonts w:asciiTheme="minorBidi" w:hAnsiTheme="minorBidi"/>
          <w:sz w:val="24"/>
          <w:szCs w:val="24"/>
          <w:rtl/>
        </w:rPr>
        <w:t>לא היה גדול,</w:t>
      </w:r>
      <w:r w:rsidR="00D55779" w:rsidRPr="00767683">
        <w:rPr>
          <w:rFonts w:asciiTheme="minorBidi" w:hAnsiTheme="minorBidi"/>
          <w:sz w:val="24"/>
          <w:szCs w:val="24"/>
          <w:rtl/>
        </w:rPr>
        <w:t xml:space="preserve">  היות והן חיפשו פרנסה לזמן קצר עד מועד נישואיהן.</w:t>
      </w:r>
      <w:r w:rsidR="00DB3845" w:rsidRPr="00767683">
        <w:rPr>
          <w:rFonts w:asciiTheme="minorBidi" w:hAnsiTheme="minorBidi"/>
          <w:sz w:val="24"/>
          <w:szCs w:val="24"/>
          <w:rtl/>
        </w:rPr>
        <w:t xml:space="preserve"> </w:t>
      </w:r>
      <w:r w:rsidR="00D55779" w:rsidRPr="00767683">
        <w:rPr>
          <w:rFonts w:asciiTheme="minorBidi" w:hAnsiTheme="minorBidi"/>
          <w:sz w:val="24"/>
          <w:szCs w:val="24"/>
          <w:rtl/>
        </w:rPr>
        <w:t>בארץ ישראל  התקיימה</w:t>
      </w:r>
      <w:r w:rsidR="008C39A6" w:rsidRPr="00767683">
        <w:rPr>
          <w:rFonts w:asciiTheme="minorBidi" w:hAnsiTheme="minorBidi"/>
          <w:sz w:val="24"/>
          <w:szCs w:val="24"/>
          <w:rtl/>
        </w:rPr>
        <w:t>,</w:t>
      </w:r>
      <w:r w:rsidR="00D55779" w:rsidRPr="00767683">
        <w:rPr>
          <w:rFonts w:asciiTheme="minorBidi" w:hAnsiTheme="minorBidi"/>
          <w:sz w:val="24"/>
          <w:szCs w:val="24"/>
          <w:rtl/>
        </w:rPr>
        <w:t xml:space="preserve"> מאז הקמת הגימנסיות וביחוד לאחר פתיחתו של סמינר </w:t>
      </w:r>
      <w:proofErr w:type="spellStart"/>
      <w:r w:rsidR="00D55779" w:rsidRPr="00767683">
        <w:rPr>
          <w:rFonts w:asciiTheme="minorBidi" w:hAnsiTheme="minorBidi"/>
          <w:sz w:val="24"/>
          <w:szCs w:val="24"/>
          <w:rtl/>
        </w:rPr>
        <w:t>לווינסקי</w:t>
      </w:r>
      <w:proofErr w:type="spellEnd"/>
      <w:r w:rsidR="008C39A6" w:rsidRPr="00767683">
        <w:rPr>
          <w:rFonts w:asciiTheme="minorBidi" w:hAnsiTheme="minorBidi"/>
          <w:sz w:val="24"/>
          <w:szCs w:val="24"/>
          <w:rtl/>
        </w:rPr>
        <w:t>,</w:t>
      </w:r>
      <w:r w:rsidR="00D55779" w:rsidRPr="00767683">
        <w:rPr>
          <w:rFonts w:asciiTheme="minorBidi" w:hAnsiTheme="minorBidi"/>
          <w:sz w:val="24"/>
          <w:szCs w:val="24"/>
          <w:rtl/>
        </w:rPr>
        <w:t xml:space="preserve"> הכשרה ממוסדת להוראה</w:t>
      </w:r>
      <w:r w:rsidR="00EF1915" w:rsidRPr="00767683">
        <w:rPr>
          <w:rFonts w:asciiTheme="minorBidi" w:hAnsiTheme="minorBidi"/>
          <w:sz w:val="24"/>
          <w:szCs w:val="24"/>
          <w:rtl/>
        </w:rPr>
        <w:t xml:space="preserve"> תחת פיקוח הסתדרות המורים</w:t>
      </w:r>
      <w:r w:rsidR="0090711A" w:rsidRPr="00767683">
        <w:rPr>
          <w:rFonts w:asciiTheme="minorBidi" w:hAnsiTheme="minorBidi"/>
          <w:sz w:val="24"/>
          <w:szCs w:val="24"/>
          <w:rtl/>
        </w:rPr>
        <w:t>.</w:t>
      </w:r>
      <w:r w:rsidR="005A5CCE" w:rsidRPr="00767683">
        <w:rPr>
          <w:rFonts w:asciiTheme="minorBidi" w:hAnsiTheme="minorBidi"/>
          <w:sz w:val="24"/>
          <w:szCs w:val="24"/>
          <w:rtl/>
        </w:rPr>
        <w:t xml:space="preserve"> מסגרת מקבילה של קורסים מקצועיים לא התמסדה. יחד עם זאת היו מורות בעלות הכשרה חלקית שהגיעו מחו"ל, אך הן חויבו בבחינות קבלה להוראה של הסתדרות המורים. </w:t>
      </w:r>
    </w:p>
    <w:p w:rsidR="0013486F" w:rsidRPr="00767683" w:rsidRDefault="00F72878" w:rsidP="00971323">
      <w:pPr>
        <w:spacing w:after="0" w:line="312" w:lineRule="auto"/>
        <w:jc w:val="both"/>
        <w:rPr>
          <w:rFonts w:asciiTheme="minorBidi" w:hAnsiTheme="minorBidi"/>
          <w:sz w:val="24"/>
          <w:szCs w:val="24"/>
          <w:rtl/>
        </w:rPr>
      </w:pPr>
      <w:r w:rsidRPr="00767683">
        <w:rPr>
          <w:rFonts w:asciiTheme="minorBidi" w:hAnsiTheme="minorBidi"/>
          <w:sz w:val="24"/>
          <w:szCs w:val="24"/>
          <w:rtl/>
        </w:rPr>
        <w:lastRenderedPageBreak/>
        <w:t xml:space="preserve">מגבלת נישואין: בחברות רבות </w:t>
      </w:r>
      <w:r w:rsidRPr="00767683">
        <w:rPr>
          <w:rFonts w:asciiTheme="minorBidi" w:hAnsiTheme="minorBidi"/>
          <w:sz w:val="24"/>
          <w:szCs w:val="24"/>
        </w:rPr>
        <w:t xml:space="preserve">marriage bar </w:t>
      </w:r>
      <w:r w:rsidRPr="00767683">
        <w:rPr>
          <w:rFonts w:asciiTheme="minorBidi" w:hAnsiTheme="minorBidi"/>
          <w:sz w:val="24"/>
          <w:szCs w:val="24"/>
          <w:rtl/>
        </w:rPr>
        <w:t xml:space="preserve">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נורמה חברתית וברוב המקרים חוקית, שאסרה על מורות נשואות להמשיך בעבודתן. מאחורי מגבלה זו עמדה תפישה כי הייעוד הנשי של </w:t>
      </w:r>
      <w:proofErr w:type="spellStart"/>
      <w:r w:rsidRPr="00767683">
        <w:rPr>
          <w:rFonts w:asciiTheme="minorBidi" w:hAnsiTheme="minorBidi"/>
          <w:sz w:val="24"/>
          <w:szCs w:val="24"/>
          <w:rtl/>
        </w:rPr>
        <w:t>אמהות</w:t>
      </w:r>
      <w:proofErr w:type="spellEnd"/>
      <w:r w:rsidRPr="00767683">
        <w:rPr>
          <w:rFonts w:asciiTheme="minorBidi" w:hAnsiTheme="minorBidi"/>
          <w:sz w:val="24"/>
          <w:szCs w:val="24"/>
          <w:rtl/>
        </w:rPr>
        <w:t xml:space="preserve"> וחיי נישואין אינו מאפשר  לאשה ע</w:t>
      </w:r>
      <w:r w:rsidR="00A039FE" w:rsidRPr="00767683">
        <w:rPr>
          <w:rFonts w:asciiTheme="minorBidi" w:hAnsiTheme="minorBidi"/>
          <w:sz w:val="24"/>
          <w:szCs w:val="24"/>
          <w:rtl/>
        </w:rPr>
        <w:t>בודה בשכר,</w:t>
      </w:r>
      <w:r w:rsidRPr="00767683">
        <w:rPr>
          <w:rFonts w:asciiTheme="minorBidi" w:hAnsiTheme="minorBidi"/>
          <w:sz w:val="24"/>
          <w:szCs w:val="24"/>
          <w:rtl/>
        </w:rPr>
        <w:t xml:space="preserve"> </w:t>
      </w:r>
      <w:r w:rsidR="00A039FE" w:rsidRPr="00767683">
        <w:rPr>
          <w:rFonts w:asciiTheme="minorBidi" w:hAnsiTheme="minorBidi"/>
          <w:sz w:val="24"/>
          <w:szCs w:val="24"/>
          <w:rtl/>
        </w:rPr>
        <w:t>ה</w:t>
      </w:r>
      <w:r w:rsidRPr="00767683">
        <w:rPr>
          <w:rFonts w:asciiTheme="minorBidi" w:hAnsiTheme="minorBidi"/>
          <w:sz w:val="24"/>
          <w:szCs w:val="24"/>
          <w:rtl/>
        </w:rPr>
        <w:t>פוגע</w:t>
      </w:r>
      <w:r w:rsidR="00616C92" w:rsidRPr="00767683">
        <w:rPr>
          <w:rFonts w:asciiTheme="minorBidi" w:hAnsiTheme="minorBidi"/>
          <w:sz w:val="24"/>
          <w:szCs w:val="24"/>
          <w:rtl/>
        </w:rPr>
        <w:t>ת</w:t>
      </w:r>
      <w:r w:rsidRPr="00767683">
        <w:rPr>
          <w:rFonts w:asciiTheme="minorBidi" w:hAnsiTheme="minorBidi"/>
          <w:sz w:val="24"/>
          <w:szCs w:val="24"/>
          <w:rtl/>
        </w:rPr>
        <w:t xml:space="preserve"> באידאל המגדרי.</w:t>
      </w:r>
      <w:r w:rsidR="00E47648" w:rsidRPr="00767683">
        <w:rPr>
          <w:rFonts w:asciiTheme="minorBidi" w:hAnsiTheme="minorBidi"/>
          <w:sz w:val="24"/>
          <w:szCs w:val="24"/>
          <w:rtl/>
        </w:rPr>
        <w:t xml:space="preserve">   (1997  </w:t>
      </w:r>
      <w:r w:rsidR="00E47648" w:rsidRPr="00767683">
        <w:rPr>
          <w:rStyle w:val="a5"/>
          <w:rFonts w:asciiTheme="minorBidi" w:hAnsiTheme="minorBidi" w:cstheme="minorBidi"/>
          <w:sz w:val="24"/>
          <w:szCs w:val="24"/>
          <w:vertAlign w:val="baseline"/>
        </w:rPr>
        <w:t>Spencer</w:t>
      </w:r>
      <w:r w:rsidR="00E47648" w:rsidRPr="00767683">
        <w:rPr>
          <w:rFonts w:asciiTheme="minorBidi" w:hAnsiTheme="minorBidi"/>
          <w:sz w:val="24"/>
          <w:szCs w:val="24"/>
          <w:rtl/>
        </w:rPr>
        <w:t xml:space="preserve">  )</w:t>
      </w:r>
    </w:p>
    <w:p w:rsidR="00D577DC" w:rsidRPr="00767683" w:rsidRDefault="00F72878" w:rsidP="00971323">
      <w:pPr>
        <w:spacing w:after="0" w:line="312" w:lineRule="auto"/>
        <w:jc w:val="both"/>
        <w:rPr>
          <w:rFonts w:asciiTheme="minorBidi" w:hAnsiTheme="minorBidi"/>
          <w:sz w:val="24"/>
          <w:szCs w:val="24"/>
          <w:rtl/>
        </w:rPr>
      </w:pPr>
      <w:r w:rsidRPr="00767683">
        <w:rPr>
          <w:rFonts w:asciiTheme="minorBidi" w:hAnsiTheme="minorBidi"/>
          <w:sz w:val="24"/>
          <w:szCs w:val="24"/>
          <w:rtl/>
        </w:rPr>
        <w:t>נימוק נוסף היה</w:t>
      </w:r>
      <w:r w:rsidR="00A039FE" w:rsidRPr="00767683">
        <w:rPr>
          <w:rFonts w:asciiTheme="minorBidi" w:hAnsiTheme="minorBidi"/>
          <w:sz w:val="24"/>
          <w:szCs w:val="24"/>
          <w:rtl/>
        </w:rPr>
        <w:t>,</w:t>
      </w:r>
      <w:r w:rsidRPr="00767683">
        <w:rPr>
          <w:rFonts w:asciiTheme="minorBidi" w:hAnsiTheme="minorBidi"/>
          <w:sz w:val="24"/>
          <w:szCs w:val="24"/>
          <w:rtl/>
        </w:rPr>
        <w:t xml:space="preserve"> כמובן</w:t>
      </w:r>
      <w:r w:rsidR="00A039FE" w:rsidRPr="00767683">
        <w:rPr>
          <w:rFonts w:asciiTheme="minorBidi" w:hAnsiTheme="minorBidi"/>
          <w:sz w:val="24"/>
          <w:szCs w:val="24"/>
          <w:rtl/>
        </w:rPr>
        <w:t>,</w:t>
      </w:r>
      <w:r w:rsidRPr="00767683">
        <w:rPr>
          <w:rFonts w:asciiTheme="minorBidi" w:hAnsiTheme="minorBidi"/>
          <w:sz w:val="24"/>
          <w:szCs w:val="24"/>
          <w:rtl/>
        </w:rPr>
        <w:t xml:space="preserve"> תחרות על מקום עבודה מול הגברים המורים. הנשים הצעירות נאלצו לבחור בין חיי משפחה לבין עבודתן כמורות.</w:t>
      </w:r>
      <w:r w:rsidR="00E47648" w:rsidRPr="00767683">
        <w:rPr>
          <w:rFonts w:asciiTheme="minorBidi" w:hAnsiTheme="minorBidi"/>
          <w:sz w:val="24"/>
          <w:szCs w:val="24"/>
          <w:rtl/>
        </w:rPr>
        <w:t xml:space="preserve"> (</w:t>
      </w:r>
      <w:r w:rsidR="00DF5E7E" w:rsidRPr="00767683">
        <w:rPr>
          <w:rFonts w:asciiTheme="minorBidi" w:hAnsiTheme="minorBidi"/>
          <w:sz w:val="24"/>
          <w:szCs w:val="24"/>
          <w:rtl/>
        </w:rPr>
        <w:t xml:space="preserve">  1998</w:t>
      </w:r>
      <w:proofErr w:type="spellStart"/>
      <w:r w:rsidR="00DF5E7E" w:rsidRPr="00767683">
        <w:rPr>
          <w:rFonts w:asciiTheme="minorBidi" w:hAnsiTheme="minorBidi"/>
          <w:sz w:val="24"/>
          <w:szCs w:val="24"/>
        </w:rPr>
        <w:t>Weiler</w:t>
      </w:r>
      <w:proofErr w:type="spellEnd"/>
      <w:r w:rsidR="00E47648" w:rsidRPr="00767683">
        <w:rPr>
          <w:rFonts w:asciiTheme="minorBidi" w:hAnsiTheme="minorBidi"/>
          <w:sz w:val="24"/>
          <w:szCs w:val="24"/>
          <w:rtl/>
        </w:rPr>
        <w:t xml:space="preserve"> )</w:t>
      </w:r>
      <w:r w:rsidRPr="00767683">
        <w:rPr>
          <w:rFonts w:asciiTheme="minorBidi" w:hAnsiTheme="minorBidi"/>
          <w:sz w:val="24"/>
          <w:szCs w:val="24"/>
          <w:rtl/>
        </w:rPr>
        <w:t xml:space="preserve"> ממימושה של נורמה זו יצרה בארצות הברית, קנדה ואוסטרליה תופעה </w:t>
      </w:r>
      <w:r w:rsidR="00A039FE" w:rsidRPr="00767683">
        <w:rPr>
          <w:rFonts w:asciiTheme="minorBidi" w:hAnsiTheme="minorBidi"/>
          <w:sz w:val="24"/>
          <w:szCs w:val="24"/>
          <w:rtl/>
        </w:rPr>
        <w:t xml:space="preserve">של </w:t>
      </w:r>
      <w:r w:rsidRPr="00767683">
        <w:rPr>
          <w:rFonts w:asciiTheme="minorBidi" w:hAnsiTheme="minorBidi"/>
          <w:sz w:val="24"/>
          <w:szCs w:val="24"/>
          <w:rtl/>
        </w:rPr>
        <w:t xml:space="preserve">תחלופה מואצת של נשים צעירות שהחליפו את אלו שנישאו.  כלומר, מגבלת הנישואין סייעה לתהליך הפמיניזציה של ההוראה. </w:t>
      </w:r>
    </w:p>
    <w:p w:rsidR="00DF5E7E" w:rsidRPr="00767683" w:rsidRDefault="002B2487" w:rsidP="00971323">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המורות העבריות כמעט ולא נאלצו להתמודד עם מגבלת הנישואים. היא לא </w:t>
      </w:r>
      <w:proofErr w:type="spellStart"/>
      <w:r w:rsidRPr="00767683">
        <w:rPr>
          <w:rFonts w:asciiTheme="minorBidi" w:hAnsiTheme="minorBidi"/>
          <w:sz w:val="24"/>
          <w:szCs w:val="24"/>
          <w:rtl/>
        </w:rPr>
        <w:t>היתה</w:t>
      </w:r>
      <w:proofErr w:type="spellEnd"/>
      <w:r w:rsidRPr="00767683">
        <w:rPr>
          <w:rFonts w:asciiTheme="minorBidi" w:hAnsiTheme="minorBidi"/>
          <w:sz w:val="24"/>
          <w:szCs w:val="24"/>
          <w:rtl/>
        </w:rPr>
        <w:t xml:space="preserve"> מקובלת חוקית</w:t>
      </w:r>
      <w:r w:rsidR="00774954" w:rsidRPr="00767683">
        <w:rPr>
          <w:rFonts w:asciiTheme="minorBidi" w:hAnsiTheme="minorBidi"/>
          <w:sz w:val="24"/>
          <w:szCs w:val="24"/>
          <w:rtl/>
        </w:rPr>
        <w:t>,</w:t>
      </w:r>
      <w:r w:rsidRPr="00767683">
        <w:rPr>
          <w:rFonts w:asciiTheme="minorBidi" w:hAnsiTheme="minorBidi"/>
          <w:sz w:val="24"/>
          <w:szCs w:val="24"/>
          <w:rtl/>
        </w:rPr>
        <w:t xml:space="preserve"> ולמעט מקרים בודדים בחינוך העל יסודי</w:t>
      </w:r>
      <w:r w:rsidR="00774954" w:rsidRPr="00767683">
        <w:rPr>
          <w:rFonts w:asciiTheme="minorBidi" w:hAnsiTheme="minorBidi"/>
          <w:sz w:val="24"/>
          <w:szCs w:val="24"/>
          <w:rtl/>
        </w:rPr>
        <w:t xml:space="preserve"> (יהודית הררי),</w:t>
      </w:r>
      <w:r w:rsidRPr="00767683">
        <w:rPr>
          <w:rFonts w:asciiTheme="minorBidi" w:hAnsiTheme="minorBidi"/>
          <w:sz w:val="24"/>
          <w:szCs w:val="24"/>
          <w:rtl/>
        </w:rPr>
        <w:t xml:space="preserve"> כמעט שלא נאכפה על ידי הנהלות בתי הספר. בפועל</w:t>
      </w:r>
      <w:r w:rsidR="00A039FE" w:rsidRPr="00767683">
        <w:rPr>
          <w:rFonts w:asciiTheme="minorBidi" w:hAnsiTheme="minorBidi"/>
          <w:sz w:val="24"/>
          <w:szCs w:val="24"/>
          <w:rtl/>
        </w:rPr>
        <w:t>,</w:t>
      </w:r>
      <w:r w:rsidRPr="00767683">
        <w:rPr>
          <w:rFonts w:asciiTheme="minorBidi" w:hAnsiTheme="minorBidi"/>
          <w:sz w:val="24"/>
          <w:szCs w:val="24"/>
          <w:rtl/>
        </w:rPr>
        <w:t xml:space="preserve"> בחרו </w:t>
      </w:r>
      <w:r w:rsidR="00A039FE" w:rsidRPr="00767683">
        <w:rPr>
          <w:rFonts w:asciiTheme="minorBidi" w:hAnsiTheme="minorBidi"/>
          <w:sz w:val="24"/>
          <w:szCs w:val="24"/>
          <w:rtl/>
        </w:rPr>
        <w:t xml:space="preserve">מורות רבות </w:t>
      </w:r>
      <w:r w:rsidRPr="00767683">
        <w:rPr>
          <w:rFonts w:asciiTheme="minorBidi" w:hAnsiTheme="minorBidi"/>
          <w:sz w:val="24"/>
          <w:szCs w:val="24"/>
          <w:rtl/>
        </w:rPr>
        <w:t>לאמץ את התפישה הבורגנית שרווחה במערב לגבי עבודת נשים נשואות, כפי שניתן לראות בחומרים הארכיונים</w:t>
      </w:r>
      <w:r w:rsidR="00774954" w:rsidRPr="00767683">
        <w:rPr>
          <w:rFonts w:asciiTheme="minorBidi" w:hAnsiTheme="minorBidi"/>
          <w:sz w:val="24"/>
          <w:szCs w:val="24"/>
          <w:rtl/>
        </w:rPr>
        <w:t>.</w:t>
      </w:r>
      <w:r w:rsidR="00BF36C2" w:rsidRPr="00767683">
        <w:rPr>
          <w:rFonts w:asciiTheme="minorBidi" w:hAnsiTheme="minorBidi"/>
          <w:sz w:val="24"/>
          <w:szCs w:val="24"/>
          <w:rtl/>
        </w:rPr>
        <w:t xml:space="preserve"> </w:t>
      </w:r>
      <w:r w:rsidR="00DF5E7E" w:rsidRPr="00767683">
        <w:rPr>
          <w:rFonts w:asciiTheme="minorBidi" w:hAnsiTheme="minorBidi"/>
          <w:sz w:val="24"/>
          <w:szCs w:val="24"/>
          <w:rtl/>
        </w:rPr>
        <w:t>( אח"י 9.148.176 ;9.44/164)</w:t>
      </w:r>
    </w:p>
    <w:p w:rsidR="00EE3EC3" w:rsidRPr="00767683" w:rsidRDefault="002B2487" w:rsidP="00971323">
      <w:pPr>
        <w:spacing w:after="0" w:line="312" w:lineRule="auto"/>
        <w:jc w:val="both"/>
        <w:rPr>
          <w:rFonts w:asciiTheme="minorBidi" w:hAnsiTheme="minorBidi"/>
          <w:sz w:val="24"/>
          <w:szCs w:val="24"/>
          <w:rtl/>
        </w:rPr>
      </w:pPr>
      <w:r w:rsidRPr="00767683">
        <w:rPr>
          <w:rFonts w:asciiTheme="minorBidi" w:hAnsiTheme="minorBidi"/>
          <w:sz w:val="24"/>
          <w:szCs w:val="24"/>
          <w:rtl/>
        </w:rPr>
        <w:t xml:space="preserve">יחד עם זאת, בשיח הציבורי נשמע קולן של העבריות המהפכניות שטענו כי  שיווי זכויות כורך בחובו את זכותה של </w:t>
      </w:r>
      <w:proofErr w:type="spellStart"/>
      <w:r w:rsidRPr="00767683">
        <w:rPr>
          <w:rFonts w:asciiTheme="minorBidi" w:hAnsiTheme="minorBidi"/>
          <w:sz w:val="24"/>
          <w:szCs w:val="24"/>
          <w:rtl/>
        </w:rPr>
        <w:t>האשה</w:t>
      </w:r>
      <w:proofErr w:type="spellEnd"/>
      <w:r w:rsidRPr="00767683">
        <w:rPr>
          <w:rFonts w:asciiTheme="minorBidi" w:hAnsiTheme="minorBidi"/>
          <w:sz w:val="24"/>
          <w:szCs w:val="24"/>
          <w:rtl/>
        </w:rPr>
        <w:t xml:space="preserve"> לעבוד מחוץ למשק ביתה. לכן הן עודדו התמקצעות ושכר שווה לעבודה שווה.</w:t>
      </w:r>
      <w:r w:rsidR="00DF5E7E" w:rsidRPr="00767683">
        <w:rPr>
          <w:rFonts w:asciiTheme="minorBidi" w:hAnsiTheme="minorBidi"/>
          <w:sz w:val="24"/>
          <w:szCs w:val="24"/>
          <w:rtl/>
        </w:rPr>
        <w:t xml:space="preserve">  (מרגלית- שטרן 2010)</w:t>
      </w:r>
      <w:r w:rsidRPr="00767683">
        <w:rPr>
          <w:rFonts w:asciiTheme="minorBidi" w:hAnsiTheme="minorBidi"/>
          <w:sz w:val="24"/>
          <w:szCs w:val="24"/>
          <w:rtl/>
        </w:rPr>
        <w:t xml:space="preserve"> </w:t>
      </w:r>
      <w:r w:rsidR="004310BA" w:rsidRPr="00767683">
        <w:rPr>
          <w:rFonts w:asciiTheme="minorBidi" w:hAnsiTheme="minorBidi"/>
          <w:sz w:val="24"/>
          <w:szCs w:val="24"/>
          <w:rtl/>
        </w:rPr>
        <w:t>הלגיט</w:t>
      </w:r>
      <w:r w:rsidR="00A039FE" w:rsidRPr="00767683">
        <w:rPr>
          <w:rFonts w:asciiTheme="minorBidi" w:hAnsiTheme="minorBidi"/>
          <w:sz w:val="24"/>
          <w:szCs w:val="24"/>
          <w:rtl/>
        </w:rPr>
        <w:t>י</w:t>
      </w:r>
      <w:r w:rsidR="004310BA" w:rsidRPr="00767683">
        <w:rPr>
          <w:rFonts w:asciiTheme="minorBidi" w:hAnsiTheme="minorBidi"/>
          <w:sz w:val="24"/>
          <w:szCs w:val="24"/>
          <w:rtl/>
        </w:rPr>
        <w:t>מציה הממסדית לעבודתן של מורות נשואות  באה לידי ביטוי בערים הגדולות</w:t>
      </w:r>
      <w:r w:rsidR="00EE3EC3" w:rsidRPr="00767683">
        <w:rPr>
          <w:rFonts w:asciiTheme="minorBidi" w:hAnsiTheme="minorBidi"/>
          <w:sz w:val="24"/>
          <w:szCs w:val="24"/>
          <w:rtl/>
        </w:rPr>
        <w:t>, אבל גם</w:t>
      </w:r>
      <w:r w:rsidR="004310BA" w:rsidRPr="00767683">
        <w:rPr>
          <w:rFonts w:asciiTheme="minorBidi" w:hAnsiTheme="minorBidi"/>
          <w:sz w:val="24"/>
          <w:szCs w:val="24"/>
          <w:rtl/>
        </w:rPr>
        <w:t xml:space="preserve"> ביישובים הכפר</w:t>
      </w:r>
      <w:r w:rsidR="00EE3EC3" w:rsidRPr="00767683">
        <w:rPr>
          <w:rFonts w:asciiTheme="minorBidi" w:hAnsiTheme="minorBidi"/>
          <w:sz w:val="24"/>
          <w:szCs w:val="24"/>
          <w:rtl/>
        </w:rPr>
        <w:t>י</w:t>
      </w:r>
      <w:r w:rsidR="004310BA" w:rsidRPr="00767683">
        <w:rPr>
          <w:rFonts w:asciiTheme="minorBidi" w:hAnsiTheme="minorBidi"/>
          <w:sz w:val="24"/>
          <w:szCs w:val="24"/>
          <w:rtl/>
        </w:rPr>
        <w:t>ם והעירונים בפריפריה</w:t>
      </w:r>
      <w:r w:rsidR="00EE3EC3" w:rsidRPr="00767683">
        <w:rPr>
          <w:rFonts w:asciiTheme="minorBidi" w:hAnsiTheme="minorBidi"/>
          <w:sz w:val="24"/>
          <w:szCs w:val="24"/>
          <w:rtl/>
        </w:rPr>
        <w:t xml:space="preserve">. </w:t>
      </w:r>
      <w:proofErr w:type="spellStart"/>
      <w:r w:rsidR="00EE3EC3" w:rsidRPr="00767683">
        <w:rPr>
          <w:rFonts w:asciiTheme="minorBidi" w:hAnsiTheme="minorBidi"/>
          <w:sz w:val="24"/>
          <w:szCs w:val="24"/>
          <w:rtl/>
        </w:rPr>
        <w:t>לצידן</w:t>
      </w:r>
      <w:proofErr w:type="spellEnd"/>
      <w:r w:rsidR="00EE3EC3" w:rsidRPr="00767683">
        <w:rPr>
          <w:rFonts w:asciiTheme="minorBidi" w:hAnsiTheme="minorBidi"/>
          <w:sz w:val="24"/>
          <w:szCs w:val="24"/>
          <w:rtl/>
        </w:rPr>
        <w:t xml:space="preserve"> היו מורות רווקות </w:t>
      </w:r>
      <w:proofErr w:type="spellStart"/>
      <w:r w:rsidR="00EE3EC3" w:rsidRPr="00767683">
        <w:rPr>
          <w:rFonts w:asciiTheme="minorBidi" w:hAnsiTheme="minorBidi"/>
          <w:sz w:val="24"/>
          <w:szCs w:val="24"/>
          <w:rtl/>
        </w:rPr>
        <w:t>שחפשו</w:t>
      </w:r>
      <w:proofErr w:type="spellEnd"/>
      <w:r w:rsidR="00EE3EC3" w:rsidRPr="00767683">
        <w:rPr>
          <w:rFonts w:asciiTheme="minorBidi" w:hAnsiTheme="minorBidi"/>
          <w:sz w:val="24"/>
          <w:szCs w:val="24"/>
          <w:rtl/>
        </w:rPr>
        <w:t xml:space="preserve"> 'לברוח' לעיר הגדולה והגיעו ליישוב הנידח בגלל חוסר ברירה. </w:t>
      </w:r>
    </w:p>
    <w:p w:rsidR="003E4CFE" w:rsidRPr="00767683" w:rsidRDefault="002E285B" w:rsidP="00971323">
      <w:pPr>
        <w:spacing w:after="0" w:line="312" w:lineRule="auto"/>
        <w:jc w:val="both"/>
        <w:rPr>
          <w:rFonts w:asciiTheme="minorBidi" w:hAnsiTheme="minorBidi"/>
          <w:sz w:val="24"/>
          <w:szCs w:val="24"/>
          <w:rtl/>
        </w:rPr>
      </w:pPr>
      <w:r w:rsidRPr="00767683">
        <w:rPr>
          <w:rFonts w:asciiTheme="minorBidi" w:hAnsiTheme="minorBidi"/>
          <w:sz w:val="24"/>
          <w:szCs w:val="24"/>
          <w:rtl/>
        </w:rPr>
        <w:t>הגורם השלישי היה מעמדה של ההוראה בתרבות הציונית.</w:t>
      </w:r>
      <w:r w:rsidR="007171FE" w:rsidRPr="00767683">
        <w:rPr>
          <w:rFonts w:asciiTheme="minorBidi" w:hAnsiTheme="minorBidi"/>
          <w:sz w:val="24"/>
          <w:szCs w:val="24"/>
          <w:rtl/>
        </w:rPr>
        <w:t xml:space="preserve"> החינוך  תואר כשליחות לאומית של עיצוב הדור הבא הנקי מפגמי הגלות. לכן</w:t>
      </w:r>
      <w:r w:rsidR="00A039FE" w:rsidRPr="00767683">
        <w:rPr>
          <w:rFonts w:asciiTheme="minorBidi" w:hAnsiTheme="minorBidi"/>
          <w:sz w:val="24"/>
          <w:szCs w:val="24"/>
          <w:rtl/>
        </w:rPr>
        <w:t>,</w:t>
      </w:r>
      <w:r w:rsidR="007171FE" w:rsidRPr="00767683">
        <w:rPr>
          <w:rFonts w:asciiTheme="minorBidi" w:hAnsiTheme="minorBidi"/>
          <w:sz w:val="24"/>
          <w:szCs w:val="24"/>
          <w:rtl/>
        </w:rPr>
        <w:t xml:space="preserve"> השיח הציבורי והמורים עצמם הגדירו את עבודת ההוראה במו</w:t>
      </w:r>
      <w:r w:rsidR="00A039FE" w:rsidRPr="00767683">
        <w:rPr>
          <w:rFonts w:asciiTheme="minorBidi" w:hAnsiTheme="minorBidi"/>
          <w:sz w:val="24"/>
          <w:szCs w:val="24"/>
          <w:rtl/>
        </w:rPr>
        <w:t xml:space="preserve">שגים </w:t>
      </w:r>
      <w:r w:rsidR="007171FE" w:rsidRPr="00767683">
        <w:rPr>
          <w:rFonts w:asciiTheme="minorBidi" w:hAnsiTheme="minorBidi"/>
          <w:sz w:val="24"/>
          <w:szCs w:val="24"/>
          <w:rtl/>
        </w:rPr>
        <w:t>של הנהגה והובלה, המקובלים כמונחים גבריים</w:t>
      </w:r>
      <w:r w:rsidR="00A039FE" w:rsidRPr="00767683">
        <w:rPr>
          <w:rFonts w:asciiTheme="minorBidi" w:hAnsiTheme="minorBidi"/>
          <w:sz w:val="24"/>
          <w:szCs w:val="24"/>
          <w:rtl/>
        </w:rPr>
        <w:t>; ואילו בחבורת המדוברות ההוראה בבתי הספר היסודיים הוגדרה ב</w:t>
      </w:r>
      <w:r w:rsidR="007171FE" w:rsidRPr="00767683">
        <w:rPr>
          <w:rFonts w:asciiTheme="minorBidi" w:hAnsiTheme="minorBidi"/>
          <w:sz w:val="24"/>
          <w:szCs w:val="24"/>
          <w:rtl/>
        </w:rPr>
        <w:t xml:space="preserve">מונחים טיפוליים, המקובלים כנשיים. הגדרות אלו 'אפשרו' לגברים </w:t>
      </w:r>
      <w:r w:rsidR="00A039FE" w:rsidRPr="00767683">
        <w:rPr>
          <w:rFonts w:asciiTheme="minorBidi" w:hAnsiTheme="minorBidi"/>
          <w:sz w:val="24"/>
          <w:szCs w:val="24"/>
          <w:rtl/>
        </w:rPr>
        <w:t xml:space="preserve">הארץ ישראליים </w:t>
      </w:r>
      <w:r w:rsidR="007171FE" w:rsidRPr="00767683">
        <w:rPr>
          <w:rFonts w:asciiTheme="minorBidi" w:hAnsiTheme="minorBidi"/>
          <w:sz w:val="24"/>
          <w:szCs w:val="24"/>
          <w:rtl/>
        </w:rPr>
        <w:t xml:space="preserve">לראות במקצוע ההוראה מקצוע מכובד ולגיטימי בהתאם </w:t>
      </w:r>
      <w:r w:rsidR="00A039FE" w:rsidRPr="00767683">
        <w:rPr>
          <w:rFonts w:asciiTheme="minorBidi" w:hAnsiTheme="minorBidi"/>
          <w:sz w:val="24"/>
          <w:szCs w:val="24"/>
          <w:rtl/>
        </w:rPr>
        <w:t>לטרמינולוגיה</w:t>
      </w:r>
      <w:r w:rsidR="007171FE" w:rsidRPr="00767683">
        <w:rPr>
          <w:rFonts w:asciiTheme="minorBidi" w:hAnsiTheme="minorBidi"/>
          <w:sz w:val="24"/>
          <w:szCs w:val="24"/>
          <w:rtl/>
        </w:rPr>
        <w:t xml:space="preserve"> המגדרית של התקופה. </w:t>
      </w:r>
    </w:p>
    <w:p w:rsidR="008C39A6" w:rsidRPr="00767683" w:rsidRDefault="00A039FE" w:rsidP="00971323">
      <w:pPr>
        <w:spacing w:after="0" w:line="312" w:lineRule="auto"/>
        <w:jc w:val="both"/>
        <w:rPr>
          <w:rFonts w:asciiTheme="minorBidi" w:hAnsiTheme="minorBidi"/>
          <w:sz w:val="24"/>
          <w:szCs w:val="24"/>
          <w:rtl/>
        </w:rPr>
      </w:pPr>
      <w:r w:rsidRPr="00767683">
        <w:rPr>
          <w:rFonts w:asciiTheme="minorBidi" w:hAnsiTheme="minorBidi"/>
          <w:sz w:val="24"/>
          <w:szCs w:val="24"/>
          <w:rtl/>
        </w:rPr>
        <w:t>גורמים אלו מסבירים את תמונת כוח האדם בהוראה בפריפריה היישובית</w:t>
      </w:r>
      <w:r w:rsidR="0043552B" w:rsidRPr="00767683">
        <w:rPr>
          <w:rFonts w:asciiTheme="minorBidi" w:hAnsiTheme="minorBidi"/>
          <w:sz w:val="24"/>
          <w:szCs w:val="24"/>
          <w:rtl/>
        </w:rPr>
        <w:t xml:space="preserve"> העתידה להשתנות עם הקמת המדינה.</w:t>
      </w:r>
    </w:p>
    <w:p w:rsidR="00B1659D" w:rsidRPr="00971323" w:rsidRDefault="00B1659D" w:rsidP="00971323">
      <w:pPr>
        <w:spacing w:after="0" w:line="312" w:lineRule="auto"/>
        <w:jc w:val="both"/>
        <w:rPr>
          <w:rFonts w:asciiTheme="minorBidi" w:hAnsiTheme="minorBidi"/>
          <w:b/>
          <w:bCs/>
          <w:sz w:val="24"/>
          <w:szCs w:val="24"/>
          <w:rtl/>
        </w:rPr>
      </w:pPr>
    </w:p>
    <w:p w:rsidR="00B1659D" w:rsidRPr="00971323" w:rsidRDefault="00E47648" w:rsidP="00710764">
      <w:pPr>
        <w:autoSpaceDE w:val="0"/>
        <w:autoSpaceDN w:val="0"/>
        <w:bidi w:val="0"/>
        <w:adjustRightInd w:val="0"/>
        <w:spacing w:after="0" w:line="312" w:lineRule="auto"/>
        <w:jc w:val="right"/>
        <w:rPr>
          <w:rFonts w:asciiTheme="minorBidi" w:hAnsiTheme="minorBidi"/>
          <w:b/>
          <w:bCs/>
          <w:sz w:val="24"/>
          <w:szCs w:val="24"/>
        </w:rPr>
      </w:pPr>
      <w:r w:rsidRPr="00971323">
        <w:rPr>
          <w:rFonts w:asciiTheme="minorBidi" w:hAnsiTheme="minorBidi"/>
          <w:b/>
          <w:bCs/>
          <w:sz w:val="24"/>
          <w:szCs w:val="24"/>
          <w:rtl/>
        </w:rPr>
        <w:t>ביבליוגרפיה</w:t>
      </w:r>
    </w:p>
    <w:p w:rsidR="00E47648" w:rsidRPr="00767683" w:rsidRDefault="00E47648" w:rsidP="00366017">
      <w:pPr>
        <w:spacing w:after="0" w:line="312" w:lineRule="auto"/>
        <w:jc w:val="both"/>
        <w:rPr>
          <w:rFonts w:asciiTheme="minorBidi" w:hAnsiTheme="minorBidi"/>
          <w:sz w:val="24"/>
          <w:szCs w:val="24"/>
          <w:rtl/>
        </w:rPr>
      </w:pPr>
      <w:r w:rsidRPr="00767683">
        <w:rPr>
          <w:rFonts w:asciiTheme="minorBidi" w:hAnsiTheme="minorBidi"/>
          <w:sz w:val="24"/>
          <w:szCs w:val="24"/>
          <w:rtl/>
        </w:rPr>
        <w:t>ארכיון לחינוך יהודי</w:t>
      </w:r>
      <w:r w:rsidR="00B932A3" w:rsidRPr="00767683">
        <w:rPr>
          <w:rFonts w:asciiTheme="minorBidi" w:hAnsiTheme="minorBidi"/>
          <w:sz w:val="24"/>
          <w:szCs w:val="24"/>
          <w:rtl/>
        </w:rPr>
        <w:t xml:space="preserve"> </w:t>
      </w:r>
      <w:r w:rsidRPr="00767683">
        <w:rPr>
          <w:rFonts w:asciiTheme="minorBidi" w:hAnsiTheme="minorBidi"/>
          <w:sz w:val="24"/>
          <w:szCs w:val="24"/>
          <w:rtl/>
        </w:rPr>
        <w:t xml:space="preserve">9.148.176 </w:t>
      </w:r>
    </w:p>
    <w:p w:rsidR="00E47648" w:rsidRPr="00767683" w:rsidRDefault="00E47648" w:rsidP="00366017">
      <w:pPr>
        <w:spacing w:after="0" w:line="312" w:lineRule="auto"/>
        <w:jc w:val="both"/>
        <w:rPr>
          <w:rFonts w:asciiTheme="minorBidi" w:hAnsiTheme="minorBidi"/>
          <w:sz w:val="24"/>
          <w:szCs w:val="24"/>
          <w:rtl/>
        </w:rPr>
      </w:pPr>
      <w:r w:rsidRPr="00767683">
        <w:rPr>
          <w:rFonts w:asciiTheme="minorBidi" w:hAnsiTheme="minorBidi"/>
          <w:sz w:val="24"/>
          <w:szCs w:val="24"/>
          <w:rtl/>
        </w:rPr>
        <w:t>מרגלית שטר</w:t>
      </w:r>
      <w:r w:rsidR="00B932A3" w:rsidRPr="00767683">
        <w:rPr>
          <w:rFonts w:asciiTheme="minorBidi" w:hAnsiTheme="minorBidi"/>
          <w:sz w:val="24"/>
          <w:szCs w:val="24"/>
          <w:rtl/>
        </w:rPr>
        <w:t>, ב' (2010).</w:t>
      </w:r>
      <w:r w:rsidRPr="00767683">
        <w:rPr>
          <w:rFonts w:asciiTheme="minorBidi" w:hAnsiTheme="minorBidi"/>
          <w:sz w:val="24"/>
          <w:szCs w:val="24"/>
          <w:rtl/>
        </w:rPr>
        <w:t xml:space="preserve"> הוא הלך בשדות והיא? " </w:t>
      </w:r>
      <w:proofErr w:type="spellStart"/>
      <w:r w:rsidRPr="00767683">
        <w:rPr>
          <w:rFonts w:asciiTheme="minorBidi" w:hAnsiTheme="minorBidi"/>
          <w:sz w:val="24"/>
          <w:szCs w:val="24"/>
          <w:rtl/>
        </w:rPr>
        <w:t>העבריה</w:t>
      </w:r>
      <w:proofErr w:type="spellEnd"/>
      <w:r w:rsidRPr="00767683">
        <w:rPr>
          <w:rFonts w:asciiTheme="minorBidi" w:hAnsiTheme="minorBidi"/>
          <w:sz w:val="24"/>
          <w:szCs w:val="24"/>
          <w:rtl/>
        </w:rPr>
        <w:t xml:space="preserve"> " בעיני עצמה ובני דורה", ישראל (10) 110-19</w:t>
      </w:r>
      <w:r w:rsidR="00DF5E7E" w:rsidRPr="00767683">
        <w:rPr>
          <w:rFonts w:asciiTheme="minorBidi" w:hAnsiTheme="minorBidi"/>
          <w:sz w:val="24"/>
          <w:szCs w:val="24"/>
          <w:rtl/>
        </w:rPr>
        <w:t>.</w:t>
      </w:r>
    </w:p>
    <w:p w:rsidR="00DF5E7E" w:rsidRPr="00767683" w:rsidRDefault="00DF5E7E" w:rsidP="00366017">
      <w:pPr>
        <w:bidi w:val="0"/>
        <w:spacing w:after="0" w:line="312" w:lineRule="auto"/>
        <w:jc w:val="both"/>
        <w:rPr>
          <w:rFonts w:asciiTheme="minorBidi" w:hAnsiTheme="minorBidi"/>
          <w:sz w:val="24"/>
          <w:szCs w:val="24"/>
        </w:rPr>
      </w:pPr>
      <w:proofErr w:type="spellStart"/>
      <w:r w:rsidRPr="00767683">
        <w:rPr>
          <w:rFonts w:asciiTheme="minorBidi" w:hAnsiTheme="minorBidi"/>
          <w:sz w:val="24"/>
          <w:szCs w:val="24"/>
        </w:rPr>
        <w:t>Albisetti</w:t>
      </w:r>
      <w:proofErr w:type="spellEnd"/>
      <w:r w:rsidR="00540484" w:rsidRPr="00767683">
        <w:rPr>
          <w:rFonts w:asciiTheme="minorBidi" w:hAnsiTheme="minorBidi"/>
          <w:sz w:val="24"/>
          <w:szCs w:val="24"/>
        </w:rPr>
        <w:t>,</w:t>
      </w:r>
      <w:r w:rsidRPr="00767683">
        <w:rPr>
          <w:rFonts w:asciiTheme="minorBidi" w:hAnsiTheme="minorBidi"/>
          <w:sz w:val="24"/>
          <w:szCs w:val="24"/>
        </w:rPr>
        <w:t xml:space="preserve"> J</w:t>
      </w:r>
      <w:proofErr w:type="gramStart"/>
      <w:r w:rsidR="00540484" w:rsidRPr="00767683">
        <w:rPr>
          <w:rFonts w:asciiTheme="minorBidi" w:hAnsiTheme="minorBidi"/>
          <w:sz w:val="24"/>
          <w:szCs w:val="24"/>
        </w:rPr>
        <w:t>.</w:t>
      </w:r>
      <w:r w:rsidRPr="00767683">
        <w:rPr>
          <w:rFonts w:asciiTheme="minorBidi" w:hAnsiTheme="minorBidi"/>
          <w:sz w:val="24"/>
          <w:szCs w:val="24"/>
        </w:rPr>
        <w:t>(</w:t>
      </w:r>
      <w:proofErr w:type="gramEnd"/>
      <w:r w:rsidRPr="00767683">
        <w:rPr>
          <w:rFonts w:asciiTheme="minorBidi" w:hAnsiTheme="minorBidi"/>
          <w:sz w:val="24"/>
          <w:szCs w:val="24"/>
        </w:rPr>
        <w:t xml:space="preserve">1993). The Feminization of Teaching in the Nineteenth Century; </w:t>
      </w:r>
      <w:proofErr w:type="gramStart"/>
      <w:r w:rsidRPr="00767683">
        <w:rPr>
          <w:rFonts w:asciiTheme="minorBidi" w:hAnsiTheme="minorBidi"/>
          <w:sz w:val="24"/>
          <w:szCs w:val="24"/>
        </w:rPr>
        <w:t>A</w:t>
      </w:r>
      <w:proofErr w:type="gramEnd"/>
      <w:r w:rsidRPr="00767683">
        <w:rPr>
          <w:rFonts w:asciiTheme="minorBidi" w:hAnsiTheme="minorBidi"/>
          <w:sz w:val="24"/>
          <w:szCs w:val="24"/>
        </w:rPr>
        <w:t xml:space="preserve"> Comparative Perspective, </w:t>
      </w:r>
      <w:r w:rsidRPr="00767683">
        <w:rPr>
          <w:rFonts w:asciiTheme="minorBidi" w:hAnsiTheme="minorBidi"/>
          <w:i/>
          <w:iCs/>
          <w:sz w:val="24"/>
          <w:szCs w:val="24"/>
        </w:rPr>
        <w:t>History of Education</w:t>
      </w:r>
      <w:r w:rsidRPr="00767683">
        <w:rPr>
          <w:rFonts w:asciiTheme="minorBidi" w:hAnsiTheme="minorBidi"/>
          <w:sz w:val="24"/>
          <w:szCs w:val="24"/>
        </w:rPr>
        <w:t xml:space="preserve"> 22</w:t>
      </w:r>
      <w:r w:rsidR="00FB3AFD" w:rsidRPr="00767683">
        <w:rPr>
          <w:rFonts w:asciiTheme="minorBidi" w:hAnsiTheme="minorBidi"/>
          <w:sz w:val="24"/>
          <w:szCs w:val="24"/>
        </w:rPr>
        <w:t>,</w:t>
      </w:r>
      <w:r w:rsidRPr="00767683">
        <w:rPr>
          <w:rFonts w:asciiTheme="minorBidi" w:hAnsiTheme="minorBidi"/>
          <w:sz w:val="24"/>
          <w:szCs w:val="24"/>
        </w:rPr>
        <w:t xml:space="preserve"> 2253-263.</w:t>
      </w:r>
    </w:p>
    <w:p w:rsidR="00DF5E7E" w:rsidRPr="00767683" w:rsidRDefault="00DF5E7E" w:rsidP="00366017">
      <w:pPr>
        <w:bidi w:val="0"/>
        <w:spacing w:after="0" w:line="312" w:lineRule="auto"/>
        <w:jc w:val="both"/>
        <w:rPr>
          <w:rFonts w:asciiTheme="minorBidi" w:hAnsiTheme="minorBidi"/>
          <w:sz w:val="24"/>
          <w:szCs w:val="24"/>
        </w:rPr>
      </w:pPr>
      <w:r w:rsidRPr="00767683">
        <w:rPr>
          <w:rStyle w:val="a5"/>
          <w:rFonts w:asciiTheme="minorBidi" w:hAnsiTheme="minorBidi" w:cstheme="minorBidi"/>
          <w:sz w:val="24"/>
          <w:szCs w:val="24"/>
          <w:vertAlign w:val="baseline"/>
        </w:rPr>
        <w:t>Spencer</w:t>
      </w:r>
      <w:r w:rsidRPr="00767683">
        <w:rPr>
          <w:rFonts w:asciiTheme="minorBidi" w:hAnsiTheme="minorBidi"/>
          <w:sz w:val="24"/>
          <w:szCs w:val="24"/>
        </w:rPr>
        <w:t>, D.A</w:t>
      </w:r>
      <w:proofErr w:type="gramStart"/>
      <w:r w:rsidRPr="00767683">
        <w:rPr>
          <w:rFonts w:asciiTheme="minorBidi" w:hAnsiTheme="minorBidi"/>
          <w:sz w:val="24"/>
          <w:szCs w:val="24"/>
        </w:rPr>
        <w:t>.(</w:t>
      </w:r>
      <w:proofErr w:type="gramEnd"/>
      <w:r w:rsidRPr="00767683">
        <w:rPr>
          <w:rFonts w:asciiTheme="minorBidi" w:hAnsiTheme="minorBidi"/>
          <w:sz w:val="24"/>
          <w:szCs w:val="24"/>
        </w:rPr>
        <w:t xml:space="preserve">1997).  </w:t>
      </w:r>
      <w:r w:rsidRPr="00767683">
        <w:rPr>
          <w:rStyle w:val="a5"/>
          <w:rFonts w:asciiTheme="minorBidi" w:hAnsiTheme="minorBidi" w:cstheme="minorBidi"/>
          <w:sz w:val="24"/>
          <w:szCs w:val="24"/>
          <w:vertAlign w:val="baseline"/>
        </w:rPr>
        <w:t>Teaching as Women's Work</w:t>
      </w:r>
      <w:r w:rsidRPr="00767683">
        <w:rPr>
          <w:rFonts w:asciiTheme="minorBidi" w:hAnsiTheme="minorBidi"/>
          <w:sz w:val="24"/>
          <w:szCs w:val="24"/>
        </w:rPr>
        <w:t xml:space="preserve"> </w:t>
      </w:r>
      <w:r w:rsidRPr="00767683">
        <w:rPr>
          <w:rStyle w:val="a5"/>
          <w:rFonts w:asciiTheme="minorBidi" w:hAnsiTheme="minorBidi" w:cstheme="minorBidi"/>
          <w:sz w:val="24"/>
          <w:szCs w:val="24"/>
          <w:vertAlign w:val="baseline"/>
        </w:rPr>
        <w:t>,in</w:t>
      </w:r>
      <w:r w:rsidR="00FB3AFD" w:rsidRPr="00767683">
        <w:rPr>
          <w:rFonts w:asciiTheme="minorBidi" w:hAnsiTheme="minorBidi"/>
          <w:i/>
          <w:iCs/>
          <w:sz w:val="24"/>
          <w:szCs w:val="24"/>
        </w:rPr>
        <w:t xml:space="preserve"> (</w:t>
      </w:r>
      <w:proofErr w:type="spellStart"/>
      <w:r w:rsidR="00FB3AFD" w:rsidRPr="00767683">
        <w:rPr>
          <w:rFonts w:asciiTheme="minorBidi" w:hAnsiTheme="minorBidi"/>
          <w:sz w:val="24"/>
          <w:szCs w:val="24"/>
        </w:rPr>
        <w:t>Eds</w:t>
      </w:r>
      <w:proofErr w:type="spellEnd"/>
      <w:r w:rsidR="00FB3AFD" w:rsidRPr="00767683">
        <w:rPr>
          <w:rFonts w:asciiTheme="minorBidi" w:hAnsiTheme="minorBidi"/>
          <w:i/>
          <w:iCs/>
          <w:sz w:val="24"/>
          <w:szCs w:val="24"/>
        </w:rPr>
        <w:t>)</w:t>
      </w:r>
      <w:r w:rsidR="00FB3AFD" w:rsidRPr="00767683">
        <w:rPr>
          <w:rStyle w:val="a5"/>
          <w:rFonts w:asciiTheme="minorBidi" w:hAnsiTheme="minorBidi" w:cstheme="minorBidi"/>
          <w:sz w:val="24"/>
          <w:szCs w:val="24"/>
          <w:vertAlign w:val="baseline"/>
        </w:rPr>
        <w:t xml:space="preserve"> Biddle</w:t>
      </w:r>
      <w:r w:rsidR="00FB3AFD" w:rsidRPr="00767683">
        <w:rPr>
          <w:rFonts w:asciiTheme="minorBidi" w:hAnsiTheme="minorBidi"/>
          <w:sz w:val="24"/>
          <w:szCs w:val="24"/>
        </w:rPr>
        <w:t xml:space="preserve">. </w:t>
      </w:r>
      <w:proofErr w:type="gramStart"/>
      <w:r w:rsidR="00FB3AFD" w:rsidRPr="00767683">
        <w:rPr>
          <w:rFonts w:asciiTheme="minorBidi" w:hAnsiTheme="minorBidi"/>
          <w:sz w:val="24"/>
          <w:szCs w:val="24"/>
        </w:rPr>
        <w:t>B.J ;Good</w:t>
      </w:r>
      <w:proofErr w:type="gramEnd"/>
      <w:r w:rsidR="00FB3AFD" w:rsidRPr="00767683">
        <w:rPr>
          <w:rFonts w:asciiTheme="minorBidi" w:hAnsiTheme="minorBidi"/>
          <w:sz w:val="24"/>
          <w:szCs w:val="24"/>
        </w:rPr>
        <w:t>, T. and Goodson, I.F</w:t>
      </w:r>
      <w:r w:rsidR="00B932A3" w:rsidRPr="00767683">
        <w:rPr>
          <w:rFonts w:asciiTheme="minorBidi" w:hAnsiTheme="minorBidi"/>
          <w:sz w:val="24"/>
          <w:szCs w:val="24"/>
        </w:rPr>
        <w:t>.</w:t>
      </w:r>
      <w:r w:rsidRPr="00767683">
        <w:rPr>
          <w:rFonts w:asciiTheme="minorBidi" w:hAnsiTheme="minorBidi"/>
          <w:i/>
          <w:iCs/>
          <w:sz w:val="24"/>
          <w:szCs w:val="24"/>
        </w:rPr>
        <w:t xml:space="preserve"> International Handbook of Teachers and Teaching</w:t>
      </w:r>
      <w:r w:rsidRPr="00767683">
        <w:rPr>
          <w:rFonts w:asciiTheme="minorBidi" w:hAnsiTheme="minorBidi"/>
          <w:sz w:val="24"/>
          <w:szCs w:val="24"/>
        </w:rPr>
        <w:t xml:space="preserve">, </w:t>
      </w:r>
      <w:r w:rsidR="00B932A3" w:rsidRPr="00767683">
        <w:rPr>
          <w:rFonts w:asciiTheme="minorBidi" w:hAnsiTheme="minorBidi"/>
          <w:sz w:val="24"/>
          <w:szCs w:val="24"/>
        </w:rPr>
        <w:t xml:space="preserve"> ( pp.98-153) </w:t>
      </w:r>
      <w:r w:rsidRPr="00767683">
        <w:rPr>
          <w:rFonts w:asciiTheme="minorBidi" w:hAnsiTheme="minorBidi"/>
          <w:sz w:val="24"/>
          <w:szCs w:val="24"/>
        </w:rPr>
        <w:t>Boston: Kluwer Academic Publishers.</w:t>
      </w:r>
    </w:p>
    <w:p w:rsidR="00DF5E7E" w:rsidRPr="00767683" w:rsidRDefault="00DF5E7E" w:rsidP="00366017">
      <w:pPr>
        <w:pStyle w:val="a3"/>
        <w:spacing w:line="312" w:lineRule="auto"/>
        <w:ind w:left="6"/>
        <w:rPr>
          <w:rFonts w:asciiTheme="minorBidi" w:hAnsiTheme="minorBidi" w:cstheme="minorBidi"/>
        </w:rPr>
      </w:pPr>
      <w:r w:rsidRPr="00767683">
        <w:rPr>
          <w:rFonts w:asciiTheme="minorBidi" w:hAnsiTheme="minorBidi" w:cstheme="minorBidi"/>
        </w:rPr>
        <w:t xml:space="preserve">Whitehead, K. and </w:t>
      </w:r>
      <w:proofErr w:type="spellStart"/>
      <w:r w:rsidRPr="00767683">
        <w:rPr>
          <w:rFonts w:asciiTheme="minorBidi" w:hAnsiTheme="minorBidi" w:cstheme="minorBidi"/>
        </w:rPr>
        <w:t>Peppard</w:t>
      </w:r>
      <w:proofErr w:type="spellEnd"/>
      <w:r w:rsidR="00BF36C2" w:rsidRPr="00767683">
        <w:rPr>
          <w:rFonts w:asciiTheme="minorBidi" w:hAnsiTheme="minorBidi" w:cstheme="minorBidi"/>
        </w:rPr>
        <w:t>, J. (2005).</w:t>
      </w:r>
      <w:r w:rsidRPr="00767683">
        <w:rPr>
          <w:rFonts w:asciiTheme="minorBidi" w:hAnsiTheme="minorBidi" w:cstheme="minorBidi"/>
        </w:rPr>
        <w:t xml:space="preserve">Placing the </w:t>
      </w:r>
      <w:proofErr w:type="spellStart"/>
      <w:r w:rsidRPr="00767683">
        <w:rPr>
          <w:rFonts w:asciiTheme="minorBidi" w:hAnsiTheme="minorBidi" w:cstheme="minorBidi"/>
        </w:rPr>
        <w:t>Grandy</w:t>
      </w:r>
      <w:proofErr w:type="spellEnd"/>
      <w:r w:rsidRPr="00767683">
        <w:rPr>
          <w:rFonts w:asciiTheme="minorBidi" w:hAnsiTheme="minorBidi" w:cstheme="minorBidi"/>
        </w:rPr>
        <w:t xml:space="preserve"> Sisters as Teachers </w:t>
      </w:r>
      <w:r w:rsidRPr="00767683">
        <w:rPr>
          <w:rFonts w:asciiTheme="minorBidi" w:hAnsiTheme="minorBidi" w:cstheme="minorBidi"/>
        </w:rPr>
        <w:lastRenderedPageBreak/>
        <w:t xml:space="preserve">in Pre- Confederation Newfoundland, </w:t>
      </w:r>
      <w:r w:rsidRPr="00767683">
        <w:rPr>
          <w:rFonts w:asciiTheme="minorBidi" w:hAnsiTheme="minorBidi" w:cstheme="minorBidi"/>
          <w:i/>
          <w:iCs/>
        </w:rPr>
        <w:t>Historical studies in Education</w:t>
      </w:r>
      <w:r w:rsidRPr="00767683">
        <w:rPr>
          <w:rFonts w:asciiTheme="minorBidi" w:hAnsiTheme="minorBidi" w:cstheme="minorBidi"/>
        </w:rPr>
        <w:t xml:space="preserve"> 17</w:t>
      </w:r>
      <w:proofErr w:type="gramStart"/>
      <w:r w:rsidR="00B932A3" w:rsidRPr="00767683">
        <w:rPr>
          <w:rFonts w:asciiTheme="minorBidi" w:hAnsiTheme="minorBidi" w:cstheme="minorBidi"/>
        </w:rPr>
        <w:t>(</w:t>
      </w:r>
      <w:r w:rsidR="00BF36C2" w:rsidRPr="00767683">
        <w:rPr>
          <w:rFonts w:asciiTheme="minorBidi" w:hAnsiTheme="minorBidi" w:cstheme="minorBidi"/>
        </w:rPr>
        <w:t xml:space="preserve"> 1</w:t>
      </w:r>
      <w:proofErr w:type="gramEnd"/>
      <w:r w:rsidR="00B932A3" w:rsidRPr="00767683">
        <w:rPr>
          <w:rFonts w:asciiTheme="minorBidi" w:hAnsiTheme="minorBidi" w:cstheme="minorBidi"/>
        </w:rPr>
        <w:t>)</w:t>
      </w:r>
      <w:r w:rsidRPr="00767683">
        <w:rPr>
          <w:rFonts w:asciiTheme="minorBidi" w:hAnsiTheme="minorBidi" w:cstheme="minorBidi"/>
        </w:rPr>
        <w:t xml:space="preserve"> 81-105</w:t>
      </w:r>
      <w:r w:rsidR="00FB3AFD" w:rsidRPr="00767683">
        <w:rPr>
          <w:rFonts w:asciiTheme="minorBidi" w:hAnsiTheme="minorBidi" w:cstheme="minorBidi"/>
        </w:rPr>
        <w:t>.</w:t>
      </w:r>
    </w:p>
    <w:p w:rsidR="00540484" w:rsidRPr="00767683" w:rsidRDefault="00540484" w:rsidP="00971323">
      <w:pPr>
        <w:pStyle w:val="a3"/>
        <w:bidi/>
        <w:spacing w:line="312" w:lineRule="auto"/>
        <w:ind w:left="6"/>
        <w:rPr>
          <w:rFonts w:asciiTheme="minorBidi" w:hAnsiTheme="minorBidi" w:cstheme="minorBidi"/>
        </w:rPr>
      </w:pPr>
    </w:p>
    <w:p w:rsidR="00971323" w:rsidRDefault="00971323" w:rsidP="00FB3AFD">
      <w:pPr>
        <w:pStyle w:val="a3"/>
        <w:spacing w:line="312" w:lineRule="auto"/>
        <w:ind w:left="0"/>
        <w:jc w:val="right"/>
        <w:rPr>
          <w:rFonts w:asciiTheme="minorBidi" w:hAnsiTheme="minorBidi" w:cstheme="minorBidi"/>
          <w:rtl/>
        </w:rPr>
      </w:pPr>
    </w:p>
    <w:p w:rsidR="004F06CC" w:rsidRDefault="00BF36C2" w:rsidP="00FB3AFD">
      <w:pPr>
        <w:pStyle w:val="a3"/>
        <w:spacing w:line="312" w:lineRule="auto"/>
        <w:ind w:left="0"/>
        <w:jc w:val="right"/>
        <w:rPr>
          <w:rFonts w:asciiTheme="minorBidi" w:hAnsiTheme="minorBidi" w:cstheme="minorBidi"/>
          <w:rtl/>
        </w:rPr>
      </w:pPr>
      <w:r w:rsidRPr="00767683">
        <w:rPr>
          <w:rFonts w:asciiTheme="minorBidi" w:hAnsiTheme="minorBidi" w:cstheme="minorBidi"/>
          <w:rtl/>
        </w:rPr>
        <w:t xml:space="preserve">טלי תדמור- שמעוני,  מכון בן גוריון לחקר ישראל והציונות,  אוניברסיטת בן גוריון בנגב </w:t>
      </w:r>
    </w:p>
    <w:p w:rsidR="004F06CC" w:rsidRDefault="007963D8" w:rsidP="00FB3AFD">
      <w:pPr>
        <w:pStyle w:val="a3"/>
        <w:spacing w:line="312" w:lineRule="auto"/>
        <w:ind w:left="0"/>
        <w:jc w:val="right"/>
        <w:rPr>
          <w:rFonts w:asciiTheme="minorBidi" w:hAnsiTheme="minorBidi" w:cstheme="minorBidi"/>
        </w:rPr>
      </w:pPr>
      <w:hyperlink r:id="rId34" w:history="1">
        <w:r w:rsidR="004F06CC" w:rsidRPr="00642548">
          <w:rPr>
            <w:rStyle w:val="Hyperlink"/>
            <w:rFonts w:asciiTheme="minorBidi" w:hAnsiTheme="minorBidi" w:cstheme="minorBidi"/>
          </w:rPr>
          <w:t>talis@bgu.ac.il</w:t>
        </w:r>
      </w:hyperlink>
    </w:p>
    <w:p w:rsidR="004F06CC" w:rsidRDefault="00BF36C2" w:rsidP="00FB3AFD">
      <w:pPr>
        <w:pStyle w:val="a3"/>
        <w:spacing w:line="312" w:lineRule="auto"/>
        <w:ind w:left="0"/>
        <w:jc w:val="right"/>
        <w:rPr>
          <w:rFonts w:asciiTheme="minorBidi" w:hAnsiTheme="minorBidi" w:cstheme="minorBidi"/>
          <w:rtl/>
        </w:rPr>
      </w:pPr>
      <w:r w:rsidRPr="00767683">
        <w:rPr>
          <w:rFonts w:asciiTheme="minorBidi" w:hAnsiTheme="minorBidi" w:cstheme="minorBidi"/>
          <w:rtl/>
        </w:rPr>
        <w:t xml:space="preserve">  </w:t>
      </w:r>
    </w:p>
    <w:p w:rsidR="00245A90" w:rsidRDefault="00245A90" w:rsidP="00FB3AFD">
      <w:pPr>
        <w:bidi w:val="0"/>
        <w:spacing w:line="312" w:lineRule="auto"/>
        <w:jc w:val="right"/>
        <w:rPr>
          <w:rFonts w:asciiTheme="minorBidi" w:hAnsiTheme="minorBidi"/>
          <w:sz w:val="24"/>
          <w:szCs w:val="24"/>
        </w:rPr>
      </w:pPr>
    </w:p>
    <w:p w:rsidR="00366017" w:rsidRDefault="00366017">
      <w:pPr>
        <w:bidi w:val="0"/>
        <w:rPr>
          <w:rFonts w:asciiTheme="minorBidi" w:hAnsiTheme="minorBidi"/>
          <w:b/>
          <w:bCs/>
          <w:sz w:val="24"/>
          <w:szCs w:val="24"/>
          <w:rtl/>
        </w:rPr>
      </w:pPr>
      <w:r>
        <w:rPr>
          <w:rFonts w:asciiTheme="minorBidi" w:hAnsiTheme="minorBidi"/>
          <w:b/>
          <w:bCs/>
          <w:sz w:val="24"/>
          <w:szCs w:val="24"/>
          <w:rtl/>
        </w:rPr>
        <w:br w:type="page"/>
      </w:r>
    </w:p>
    <w:p w:rsidR="00B1659D" w:rsidRDefault="00803465" w:rsidP="00FB3AFD">
      <w:pPr>
        <w:spacing w:after="0" w:line="312" w:lineRule="auto"/>
        <w:rPr>
          <w:rFonts w:asciiTheme="minorBidi" w:hAnsiTheme="minorBidi"/>
          <w:b/>
          <w:bCs/>
          <w:sz w:val="24"/>
          <w:szCs w:val="24"/>
          <w:rtl/>
        </w:rPr>
      </w:pPr>
      <w:r w:rsidRPr="00971323">
        <w:rPr>
          <w:rFonts w:asciiTheme="minorBidi" w:hAnsiTheme="minorBidi"/>
          <w:b/>
          <w:bCs/>
          <w:sz w:val="24"/>
          <w:szCs w:val="24"/>
          <w:rtl/>
        </w:rPr>
        <w:lastRenderedPageBreak/>
        <w:t xml:space="preserve">משתתפי הכנס: </w:t>
      </w:r>
    </w:p>
    <w:p w:rsidR="00803465" w:rsidRPr="00767683" w:rsidRDefault="00803465" w:rsidP="00FB3AFD">
      <w:pPr>
        <w:pStyle w:val="a6"/>
        <w:numPr>
          <w:ilvl w:val="0"/>
          <w:numId w:val="1"/>
        </w:numPr>
        <w:bidi/>
        <w:spacing w:line="312" w:lineRule="auto"/>
        <w:rPr>
          <w:rFonts w:asciiTheme="minorBidi" w:hAnsiTheme="minorBidi" w:cstheme="minorBidi"/>
        </w:rPr>
      </w:pPr>
      <w:r w:rsidRPr="00767683">
        <w:rPr>
          <w:rFonts w:asciiTheme="minorBidi" w:hAnsiTheme="minorBidi" w:cstheme="minorBidi"/>
          <w:rtl/>
        </w:rPr>
        <w:t xml:space="preserve">ד"ר אביבה אבידן, המכללה האקדמית אשקלון ומכללת סמינר הקיבוצים </w:t>
      </w:r>
      <w:r w:rsidRPr="00767683">
        <w:rPr>
          <w:rFonts w:asciiTheme="minorBidi" w:hAnsiTheme="minorBidi" w:cstheme="minorBidi"/>
        </w:rPr>
        <w:t xml:space="preserve"> </w:t>
      </w:r>
      <w:r w:rsidRPr="00767683">
        <w:rPr>
          <w:rFonts w:asciiTheme="minorBidi" w:hAnsiTheme="minorBidi" w:cstheme="minorBidi"/>
          <w:rtl/>
        </w:rPr>
        <w:t xml:space="preserve">    </w:t>
      </w:r>
      <w:hyperlink r:id="rId35" w:history="1">
        <w:r w:rsidRPr="00767683">
          <w:rPr>
            <w:rStyle w:val="Hyperlink"/>
            <w:rFonts w:asciiTheme="minorBidi" w:hAnsiTheme="minorBidi" w:cstheme="minorBidi"/>
          </w:rPr>
          <w:t>adad117@walla.co.il</w:t>
        </w:r>
      </w:hyperlink>
    </w:p>
    <w:p w:rsidR="003E49B3" w:rsidRPr="00767683" w:rsidRDefault="001E14B5" w:rsidP="00223F29">
      <w:pPr>
        <w:pStyle w:val="a6"/>
        <w:numPr>
          <w:ilvl w:val="0"/>
          <w:numId w:val="1"/>
        </w:numPr>
        <w:bidi/>
        <w:spacing w:line="312" w:lineRule="auto"/>
        <w:rPr>
          <w:rFonts w:asciiTheme="minorBidi" w:hAnsiTheme="minorBidi" w:cstheme="minorBidi"/>
        </w:rPr>
      </w:pPr>
      <w:r w:rsidRPr="00767683">
        <w:rPr>
          <w:rFonts w:asciiTheme="minorBidi" w:hAnsiTheme="minorBidi" w:cstheme="minorBidi"/>
          <w:rtl/>
        </w:rPr>
        <w:t xml:space="preserve">ד"ר רן אהרנסון, האוניברסיטה העברית בירושלים  </w:t>
      </w:r>
      <w:hyperlink r:id="rId36" w:history="1">
        <w:r w:rsidRPr="00767683">
          <w:rPr>
            <w:rStyle w:val="Hyperlink"/>
            <w:rFonts w:asciiTheme="minorBidi" w:hAnsiTheme="minorBidi" w:cstheme="minorBidi"/>
          </w:rPr>
          <w:t>ran.aaronsohn@mail.huji.ac.il</w:t>
        </w:r>
      </w:hyperlink>
      <w:r w:rsidRPr="00767683">
        <w:rPr>
          <w:rFonts w:asciiTheme="minorBidi" w:hAnsiTheme="minorBidi" w:cstheme="minorBidi"/>
          <w:rtl/>
        </w:rPr>
        <w:t xml:space="preserve"> </w:t>
      </w:r>
    </w:p>
    <w:p w:rsidR="00803465" w:rsidRPr="00767683" w:rsidRDefault="00803465" w:rsidP="00FB3AFD">
      <w:pPr>
        <w:pStyle w:val="a6"/>
        <w:numPr>
          <w:ilvl w:val="0"/>
          <w:numId w:val="1"/>
        </w:numPr>
        <w:bidi/>
        <w:spacing w:line="312" w:lineRule="auto"/>
        <w:rPr>
          <w:rFonts w:asciiTheme="minorBidi" w:hAnsiTheme="minorBidi" w:cstheme="minorBidi"/>
        </w:rPr>
      </w:pPr>
      <w:r w:rsidRPr="00767683">
        <w:rPr>
          <w:rFonts w:asciiTheme="minorBidi" w:hAnsiTheme="minorBidi" w:cstheme="minorBidi"/>
          <w:rtl/>
        </w:rPr>
        <w:t>ד"ר עדינה בר-אל, אחו</w:t>
      </w:r>
      <w:r w:rsidR="00223F29">
        <w:rPr>
          <w:rFonts w:asciiTheme="minorBidi" w:hAnsiTheme="minorBidi" w:cstheme="minorBidi" w:hint="cs"/>
          <w:rtl/>
        </w:rPr>
        <w:t>ו</w:t>
      </w:r>
      <w:r w:rsidRPr="00767683">
        <w:rPr>
          <w:rFonts w:asciiTheme="minorBidi" w:hAnsiTheme="minorBidi" w:cstheme="minorBidi"/>
          <w:rtl/>
        </w:rPr>
        <w:t>ה, המכללה האקדמית לחינוך (</w:t>
      </w:r>
      <w:proofErr w:type="spellStart"/>
      <w:r w:rsidRPr="00767683">
        <w:rPr>
          <w:rFonts w:asciiTheme="minorBidi" w:hAnsiTheme="minorBidi" w:cstheme="minorBidi"/>
          <w:rtl/>
        </w:rPr>
        <w:t>אמריט</w:t>
      </w:r>
      <w:r w:rsidR="00AD09E9" w:rsidRPr="00767683">
        <w:rPr>
          <w:rFonts w:asciiTheme="minorBidi" w:hAnsiTheme="minorBidi" w:cstheme="minorBidi"/>
          <w:rtl/>
        </w:rPr>
        <w:t>ה</w:t>
      </w:r>
      <w:proofErr w:type="spellEnd"/>
      <w:r w:rsidRPr="00767683">
        <w:rPr>
          <w:rFonts w:asciiTheme="minorBidi" w:hAnsiTheme="minorBidi" w:cstheme="minorBidi"/>
          <w:rtl/>
        </w:rPr>
        <w:t xml:space="preserve">)  </w:t>
      </w:r>
      <w:hyperlink r:id="rId37" w:history="1">
        <w:r w:rsidRPr="00767683">
          <w:rPr>
            <w:rStyle w:val="Hyperlink"/>
            <w:rFonts w:asciiTheme="minorBidi" w:hAnsiTheme="minorBidi" w:cstheme="minorBidi"/>
          </w:rPr>
          <w:t>adibarel@013.net</w:t>
        </w:r>
      </w:hyperlink>
    </w:p>
    <w:p w:rsidR="00242CFD" w:rsidRPr="00767683" w:rsidRDefault="00242CFD" w:rsidP="00FB3AFD">
      <w:pPr>
        <w:pStyle w:val="a6"/>
        <w:numPr>
          <w:ilvl w:val="0"/>
          <w:numId w:val="1"/>
        </w:numPr>
        <w:bidi/>
        <w:spacing w:line="312" w:lineRule="auto"/>
        <w:rPr>
          <w:rFonts w:asciiTheme="minorBidi" w:hAnsiTheme="minorBidi" w:cstheme="minorBidi"/>
        </w:rPr>
      </w:pPr>
      <w:r w:rsidRPr="00767683">
        <w:rPr>
          <w:rFonts w:asciiTheme="minorBidi" w:hAnsiTheme="minorBidi" w:cstheme="minorBidi"/>
          <w:rtl/>
        </w:rPr>
        <w:t>ד"ר יצחק דהן</w:t>
      </w:r>
      <w:r w:rsidRPr="00767683">
        <w:rPr>
          <w:rFonts w:asciiTheme="minorBidi" w:hAnsiTheme="minorBidi" w:cstheme="minorBidi"/>
        </w:rPr>
        <w:t>,</w:t>
      </w:r>
      <w:r w:rsidRPr="00767683">
        <w:rPr>
          <w:rFonts w:asciiTheme="minorBidi" w:hAnsiTheme="minorBidi" w:cstheme="minorBidi"/>
          <w:rtl/>
        </w:rPr>
        <w:t xml:space="preserve"> מכללת אחו</w:t>
      </w:r>
      <w:r w:rsidR="00223F29">
        <w:rPr>
          <w:rFonts w:asciiTheme="minorBidi" w:hAnsiTheme="minorBidi" w:cstheme="minorBidi" w:hint="cs"/>
          <w:rtl/>
        </w:rPr>
        <w:t>ו</w:t>
      </w:r>
      <w:r w:rsidRPr="00767683">
        <w:rPr>
          <w:rFonts w:asciiTheme="minorBidi" w:hAnsiTheme="minorBidi" w:cstheme="minorBidi"/>
          <w:rtl/>
        </w:rPr>
        <w:t xml:space="preserve">ה ואוניברסיטת חיפה </w:t>
      </w:r>
      <w:hyperlink r:id="rId38" w:history="1">
        <w:r w:rsidRPr="00767683">
          <w:rPr>
            <w:rStyle w:val="Hyperlink"/>
            <w:rFonts w:asciiTheme="minorBidi" w:hAnsiTheme="minorBidi" w:cstheme="minorBidi"/>
          </w:rPr>
          <w:t>itsik.dahan@mail.huji.ac.il</w:t>
        </w:r>
      </w:hyperlink>
    </w:p>
    <w:p w:rsidR="004E57F6" w:rsidRPr="00767683" w:rsidRDefault="004E57F6" w:rsidP="00FB3AFD">
      <w:pPr>
        <w:pStyle w:val="a6"/>
        <w:numPr>
          <w:ilvl w:val="0"/>
          <w:numId w:val="1"/>
        </w:numPr>
        <w:bidi/>
        <w:spacing w:line="312" w:lineRule="auto"/>
        <w:rPr>
          <w:rFonts w:asciiTheme="minorBidi" w:hAnsiTheme="minorBidi" w:cstheme="minorBidi"/>
        </w:rPr>
      </w:pPr>
      <w:r w:rsidRPr="00767683">
        <w:rPr>
          <w:rFonts w:asciiTheme="minorBidi" w:hAnsiTheme="minorBidi" w:cstheme="minorBidi"/>
          <w:rtl/>
        </w:rPr>
        <w:t xml:space="preserve">פרופ' יובל דרור, אוניברסיטת תל אביב  </w:t>
      </w:r>
      <w:hyperlink r:id="rId39" w:history="1">
        <w:r w:rsidR="00357F4E" w:rsidRPr="00767683">
          <w:rPr>
            <w:rStyle w:val="Hyperlink"/>
            <w:rFonts w:asciiTheme="minorBidi" w:hAnsiTheme="minorBidi" w:cstheme="minorBidi"/>
          </w:rPr>
          <w:t>droryuvl@post.tau.ac.il</w:t>
        </w:r>
      </w:hyperlink>
      <w:r w:rsidR="00357F4E" w:rsidRPr="00767683">
        <w:rPr>
          <w:rFonts w:asciiTheme="minorBidi" w:hAnsiTheme="minorBidi" w:cstheme="minorBidi"/>
          <w:rtl/>
        </w:rPr>
        <w:t xml:space="preserve"> </w:t>
      </w:r>
    </w:p>
    <w:p w:rsidR="00242CFD" w:rsidRPr="00767683" w:rsidRDefault="00242CFD"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ד"ר יאיר זלטנרייך</w:t>
      </w:r>
      <w:r w:rsidRPr="00767683">
        <w:rPr>
          <w:rFonts w:asciiTheme="minorBidi" w:hAnsiTheme="minorBidi" w:cstheme="minorBidi"/>
        </w:rPr>
        <w:t>,</w:t>
      </w:r>
      <w:r w:rsidRPr="00767683">
        <w:rPr>
          <w:rFonts w:asciiTheme="minorBidi" w:hAnsiTheme="minorBidi" w:cstheme="minorBidi"/>
          <w:rtl/>
        </w:rPr>
        <w:t xml:space="preserve"> המכללה האקדמית תל חי</w:t>
      </w:r>
      <w:r w:rsidRPr="00767683">
        <w:rPr>
          <w:rFonts w:asciiTheme="minorBidi" w:hAnsiTheme="minorBidi" w:cstheme="minorBidi"/>
        </w:rPr>
        <w:t xml:space="preserve">   </w:t>
      </w:r>
      <w:hyperlink r:id="rId40" w:history="1">
        <w:r w:rsidRPr="00767683">
          <w:rPr>
            <w:rStyle w:val="Hyperlink"/>
            <w:rFonts w:asciiTheme="minorBidi" w:hAnsiTheme="minorBidi" w:cstheme="minorBidi"/>
          </w:rPr>
          <w:t>yairs@telhai.ac.il</w:t>
        </w:r>
      </w:hyperlink>
      <w:r w:rsidRPr="00767683">
        <w:rPr>
          <w:rFonts w:asciiTheme="minorBidi" w:hAnsiTheme="minorBidi" w:cstheme="minorBidi"/>
        </w:rPr>
        <w:t xml:space="preserve">  </w:t>
      </w:r>
    </w:p>
    <w:p w:rsidR="00DF063F" w:rsidRPr="00767683" w:rsidRDefault="00DF063F"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דורון טימור, אוניברסיטת תל-אביב  </w:t>
      </w:r>
      <w:hyperlink r:id="rId41" w:history="1">
        <w:r w:rsidRPr="00767683">
          <w:rPr>
            <w:rStyle w:val="Hyperlink"/>
            <w:rFonts w:asciiTheme="minorBidi" w:hAnsiTheme="minorBidi" w:cstheme="minorBidi"/>
          </w:rPr>
          <w:t>dorontimor@gmail.com</w:t>
        </w:r>
      </w:hyperlink>
      <w:r w:rsidRPr="00767683">
        <w:rPr>
          <w:rFonts w:asciiTheme="minorBidi" w:hAnsiTheme="minorBidi" w:cstheme="minorBidi"/>
        </w:rPr>
        <w:t xml:space="preserve"> </w:t>
      </w:r>
    </w:p>
    <w:p w:rsidR="00FA3EBA" w:rsidRPr="00767683" w:rsidRDefault="00FA3EBA"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ד"ר אסתי </w:t>
      </w:r>
      <w:proofErr w:type="spellStart"/>
      <w:r w:rsidRPr="00767683">
        <w:rPr>
          <w:rFonts w:asciiTheme="minorBidi" w:hAnsiTheme="minorBidi" w:cstheme="minorBidi"/>
          <w:rtl/>
        </w:rPr>
        <w:t>ינקלביץ</w:t>
      </w:r>
      <w:proofErr w:type="spellEnd"/>
      <w:r w:rsidRPr="00767683">
        <w:rPr>
          <w:rFonts w:asciiTheme="minorBidi" w:hAnsiTheme="minorBidi" w:cstheme="minorBidi"/>
          <w:rtl/>
        </w:rPr>
        <w:t xml:space="preserve">, אוניברסיטת חיפה  </w:t>
      </w:r>
      <w:hyperlink r:id="rId42" w:history="1">
        <w:r w:rsidRPr="00767683">
          <w:rPr>
            <w:rStyle w:val="Hyperlink"/>
            <w:rFonts w:asciiTheme="minorBidi" w:hAnsiTheme="minorBidi" w:cstheme="minorBidi"/>
          </w:rPr>
          <w:t>estiyan@gmail.com</w:t>
        </w:r>
      </w:hyperlink>
    </w:p>
    <w:p w:rsidR="00DF063F" w:rsidRPr="00767683" w:rsidRDefault="009E1467"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ד"ר ענת ירון </w:t>
      </w:r>
      <w:proofErr w:type="spellStart"/>
      <w:r w:rsidRPr="00767683">
        <w:rPr>
          <w:rFonts w:asciiTheme="minorBidi" w:hAnsiTheme="minorBidi" w:cstheme="minorBidi"/>
          <w:rtl/>
        </w:rPr>
        <w:t>ענתר</w:t>
      </w:r>
      <w:proofErr w:type="spellEnd"/>
      <w:r w:rsidR="009460C3" w:rsidRPr="00767683">
        <w:rPr>
          <w:rFonts w:asciiTheme="minorBidi" w:hAnsiTheme="minorBidi" w:cstheme="minorBidi"/>
          <w:rtl/>
        </w:rPr>
        <w:t>,</w:t>
      </w:r>
      <w:r w:rsidRPr="00767683">
        <w:rPr>
          <w:rFonts w:asciiTheme="minorBidi" w:hAnsiTheme="minorBidi" w:cstheme="minorBidi"/>
        </w:rPr>
        <w:t xml:space="preserve"> </w:t>
      </w:r>
      <w:r w:rsidR="009460C3" w:rsidRPr="00767683">
        <w:rPr>
          <w:rFonts w:asciiTheme="minorBidi" w:hAnsiTheme="minorBidi" w:cstheme="minorBidi"/>
          <w:rtl/>
        </w:rPr>
        <w:t xml:space="preserve"> </w:t>
      </w:r>
      <w:r w:rsidRPr="00767683">
        <w:rPr>
          <w:rFonts w:asciiTheme="minorBidi" w:hAnsiTheme="minorBidi" w:cstheme="minorBidi"/>
          <w:rtl/>
        </w:rPr>
        <w:t xml:space="preserve">המכללה האקדמית עמק יזרעאל    </w:t>
      </w:r>
      <w:hyperlink r:id="rId43" w:history="1">
        <w:r w:rsidRPr="00767683">
          <w:rPr>
            <w:rStyle w:val="Hyperlink"/>
            <w:rFonts w:asciiTheme="minorBidi" w:hAnsiTheme="minorBidi" w:cstheme="minorBidi"/>
          </w:rPr>
          <w:t>anaty@yvc.ac.il</w:t>
        </w:r>
      </w:hyperlink>
      <w:r w:rsidRPr="00767683">
        <w:rPr>
          <w:rFonts w:asciiTheme="minorBidi" w:hAnsiTheme="minorBidi" w:cstheme="minorBidi"/>
          <w:rtl/>
        </w:rPr>
        <w:t xml:space="preserve"> </w:t>
      </w:r>
    </w:p>
    <w:p w:rsidR="00001E71" w:rsidRPr="00767683" w:rsidRDefault="00001E71" w:rsidP="00223F29">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ד"ר </w:t>
      </w:r>
      <w:proofErr w:type="spellStart"/>
      <w:r w:rsidRPr="00767683">
        <w:rPr>
          <w:rFonts w:asciiTheme="minorBidi" w:hAnsiTheme="minorBidi" w:cstheme="minorBidi"/>
          <w:rtl/>
        </w:rPr>
        <w:t>כמאל</w:t>
      </w:r>
      <w:proofErr w:type="spellEnd"/>
      <w:r w:rsidRPr="00767683">
        <w:rPr>
          <w:rFonts w:asciiTheme="minorBidi" w:hAnsiTheme="minorBidi" w:cstheme="minorBidi"/>
          <w:rtl/>
        </w:rPr>
        <w:t xml:space="preserve"> מועד</w:t>
      </w:r>
      <w:r w:rsidR="00223F29">
        <w:rPr>
          <w:rFonts w:asciiTheme="minorBidi" w:hAnsiTheme="minorBidi" w:cstheme="minorBidi" w:hint="cs"/>
          <w:rtl/>
        </w:rPr>
        <w:t>,</w:t>
      </w:r>
      <w:r w:rsidRPr="00767683">
        <w:rPr>
          <w:rFonts w:asciiTheme="minorBidi" w:hAnsiTheme="minorBidi" w:cstheme="minorBidi"/>
        </w:rPr>
        <w:t xml:space="preserve"> </w:t>
      </w:r>
      <w:r w:rsidRPr="00767683">
        <w:rPr>
          <w:rFonts w:asciiTheme="minorBidi" w:hAnsiTheme="minorBidi" w:cstheme="minorBidi"/>
          <w:rtl/>
        </w:rPr>
        <w:t xml:space="preserve"> מכללת סכנין להכשרת עובדי הוראה </w:t>
      </w:r>
      <w:hyperlink r:id="rId44" w:history="1">
        <w:r w:rsidRPr="00767683">
          <w:rPr>
            <w:rStyle w:val="Hyperlink"/>
            <w:rFonts w:asciiTheme="minorBidi" w:hAnsiTheme="minorBidi" w:cstheme="minorBidi"/>
          </w:rPr>
          <w:t>k71966@gmail.com</w:t>
        </w:r>
      </w:hyperlink>
      <w:r w:rsidRPr="00767683">
        <w:rPr>
          <w:rFonts w:asciiTheme="minorBidi" w:hAnsiTheme="minorBidi" w:cstheme="minorBidi"/>
        </w:rPr>
        <w:t xml:space="preserve"> </w:t>
      </w:r>
      <w:r w:rsidRPr="00767683">
        <w:rPr>
          <w:rFonts w:asciiTheme="minorBidi" w:hAnsiTheme="minorBidi" w:cstheme="minorBidi"/>
          <w:rtl/>
        </w:rPr>
        <w:t xml:space="preserve">   </w:t>
      </w:r>
    </w:p>
    <w:p w:rsidR="00AF2CDF" w:rsidRPr="00767683" w:rsidRDefault="00AF2CDF" w:rsidP="00FB3AFD">
      <w:pPr>
        <w:pStyle w:val="a6"/>
        <w:numPr>
          <w:ilvl w:val="0"/>
          <w:numId w:val="1"/>
        </w:numPr>
        <w:bidi/>
        <w:spacing w:after="0" w:line="312" w:lineRule="auto"/>
        <w:rPr>
          <w:rFonts w:asciiTheme="minorBidi" w:hAnsiTheme="minorBidi" w:cstheme="minorBidi"/>
        </w:rPr>
      </w:pPr>
      <w:proofErr w:type="spellStart"/>
      <w:r w:rsidRPr="00767683">
        <w:rPr>
          <w:rFonts w:asciiTheme="minorBidi" w:hAnsiTheme="minorBidi" w:cstheme="minorBidi"/>
          <w:rtl/>
        </w:rPr>
        <w:t>קלרה</w:t>
      </w:r>
      <w:proofErr w:type="spellEnd"/>
      <w:r w:rsidRPr="00767683">
        <w:rPr>
          <w:rFonts w:asciiTheme="minorBidi" w:hAnsiTheme="minorBidi" w:cstheme="minorBidi"/>
          <w:rtl/>
        </w:rPr>
        <w:t xml:space="preserve"> נדיר, אוניברסיטת תל אביב  </w:t>
      </w:r>
      <w:hyperlink r:id="rId45" w:history="1">
        <w:r w:rsidRPr="00767683">
          <w:rPr>
            <w:rStyle w:val="Hyperlink"/>
            <w:rFonts w:asciiTheme="minorBidi" w:hAnsiTheme="minorBidi" w:cstheme="minorBidi"/>
          </w:rPr>
          <w:t>claranadir@walla.com</w:t>
        </w:r>
      </w:hyperlink>
    </w:p>
    <w:p w:rsidR="002B3268" w:rsidRPr="00767683" w:rsidRDefault="00BA01E7"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ד"ר סמדר סיני</w:t>
      </w:r>
      <w:r w:rsidRPr="00767683">
        <w:rPr>
          <w:rFonts w:asciiTheme="minorBidi" w:hAnsiTheme="minorBidi" w:cstheme="minorBidi"/>
        </w:rPr>
        <w:t>,</w:t>
      </w:r>
      <w:r w:rsidRPr="00767683">
        <w:rPr>
          <w:rFonts w:asciiTheme="minorBidi" w:hAnsiTheme="minorBidi" w:cstheme="minorBidi"/>
          <w:rtl/>
        </w:rPr>
        <w:t xml:space="preserve">  </w:t>
      </w:r>
      <w:r w:rsidR="00F62AD6" w:rsidRPr="00767683">
        <w:rPr>
          <w:rFonts w:asciiTheme="minorBidi" w:hAnsiTheme="minorBidi" w:cstheme="minorBidi"/>
          <w:rtl/>
        </w:rPr>
        <w:t xml:space="preserve">יד טבנקין </w:t>
      </w:r>
      <w:hyperlink r:id="rId46" w:history="1">
        <w:r w:rsidRPr="00767683">
          <w:rPr>
            <w:rStyle w:val="Hyperlink"/>
            <w:rFonts w:asciiTheme="minorBidi" w:hAnsiTheme="minorBidi" w:cstheme="minorBidi"/>
          </w:rPr>
          <w:t>smadarsinai53@gmail.com</w:t>
        </w:r>
      </w:hyperlink>
    </w:p>
    <w:p w:rsidR="002B3268" w:rsidRPr="00767683" w:rsidRDefault="002B3268" w:rsidP="00223F29">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ד"ר מוחמד </w:t>
      </w:r>
      <w:proofErr w:type="spellStart"/>
      <w:r w:rsidRPr="00767683">
        <w:rPr>
          <w:rFonts w:asciiTheme="minorBidi" w:hAnsiTheme="minorBidi" w:cstheme="minorBidi"/>
          <w:rtl/>
        </w:rPr>
        <w:t>סואעד</w:t>
      </w:r>
      <w:proofErr w:type="spellEnd"/>
      <w:r w:rsidRPr="00767683">
        <w:rPr>
          <w:rFonts w:asciiTheme="minorBidi" w:hAnsiTheme="minorBidi" w:cstheme="minorBidi"/>
          <w:rtl/>
        </w:rPr>
        <w:t>, המכללה האקדמית גליל-מערבי ומכללת כנרת</w:t>
      </w:r>
      <w:r w:rsidRPr="00767683">
        <w:rPr>
          <w:rFonts w:asciiTheme="minorBidi" w:hAnsiTheme="minorBidi" w:cstheme="minorBidi"/>
        </w:rPr>
        <w:t xml:space="preserve"> </w:t>
      </w:r>
      <w:hyperlink r:id="rId47" w:history="1">
        <w:r w:rsidRPr="00767683">
          <w:rPr>
            <w:rStyle w:val="Hyperlink"/>
            <w:rFonts w:asciiTheme="minorBidi" w:hAnsiTheme="minorBidi" w:cstheme="minorBidi"/>
          </w:rPr>
          <w:t>suwaedm@hotmail.com</w:t>
        </w:r>
      </w:hyperlink>
    </w:p>
    <w:p w:rsidR="003E49B3" w:rsidRPr="00767683" w:rsidRDefault="00F30C44" w:rsidP="00D609C2">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ד"ר </w:t>
      </w:r>
      <w:r w:rsidR="003E49B3" w:rsidRPr="00767683">
        <w:rPr>
          <w:rFonts w:asciiTheme="minorBidi" w:hAnsiTheme="minorBidi" w:cstheme="minorBidi"/>
          <w:rtl/>
        </w:rPr>
        <w:t xml:space="preserve">מוסטפה </w:t>
      </w:r>
      <w:proofErr w:type="spellStart"/>
      <w:r w:rsidR="003E49B3" w:rsidRPr="00767683">
        <w:rPr>
          <w:rFonts w:asciiTheme="minorBidi" w:hAnsiTheme="minorBidi" w:cstheme="minorBidi"/>
          <w:rtl/>
        </w:rPr>
        <w:t>עב</w:t>
      </w:r>
      <w:r w:rsidR="00D609C2">
        <w:rPr>
          <w:rFonts w:asciiTheme="minorBidi" w:hAnsiTheme="minorBidi" w:cstheme="minorBidi" w:hint="cs"/>
          <w:rtl/>
        </w:rPr>
        <w:t>א</w:t>
      </w:r>
      <w:r w:rsidR="003E49B3" w:rsidRPr="00767683">
        <w:rPr>
          <w:rFonts w:asciiTheme="minorBidi" w:hAnsiTheme="minorBidi" w:cstheme="minorBidi"/>
          <w:rtl/>
        </w:rPr>
        <w:t>סי</w:t>
      </w:r>
      <w:proofErr w:type="spellEnd"/>
      <w:r w:rsidRPr="00767683">
        <w:rPr>
          <w:rFonts w:asciiTheme="minorBidi" w:hAnsiTheme="minorBidi" w:cstheme="minorBidi"/>
          <w:rtl/>
        </w:rPr>
        <w:t xml:space="preserve">, המכללה האקדמית תל חי,  </w:t>
      </w:r>
      <w:hyperlink r:id="rId48" w:history="1">
        <w:r w:rsidRPr="00767683">
          <w:rPr>
            <w:rStyle w:val="Hyperlink"/>
            <w:rFonts w:asciiTheme="minorBidi" w:hAnsiTheme="minorBidi" w:cstheme="minorBidi"/>
          </w:rPr>
          <w:t>mustafa@telhai.ac.il</w:t>
        </w:r>
      </w:hyperlink>
    </w:p>
    <w:p w:rsidR="00FD6267" w:rsidRPr="00767683" w:rsidRDefault="00FD6267"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רונאל עטיה, מכללת אורות ישראל </w:t>
      </w:r>
      <w:r w:rsidRPr="00767683">
        <w:rPr>
          <w:rFonts w:asciiTheme="minorBidi" w:hAnsiTheme="minorBidi" w:cstheme="minorBidi"/>
        </w:rPr>
        <w:t xml:space="preserve"> </w:t>
      </w:r>
      <w:hyperlink r:id="rId49" w:history="1">
        <w:r w:rsidRPr="00767683">
          <w:rPr>
            <w:rStyle w:val="Hyperlink"/>
            <w:rFonts w:asciiTheme="minorBidi" w:hAnsiTheme="minorBidi" w:cstheme="minorBidi"/>
          </w:rPr>
          <w:t>ronelatia@gmail.com</w:t>
        </w:r>
      </w:hyperlink>
    </w:p>
    <w:p w:rsidR="00E5437C" w:rsidRPr="00767683" w:rsidRDefault="00E5437C" w:rsidP="00FB3AFD">
      <w:pPr>
        <w:pStyle w:val="a6"/>
        <w:numPr>
          <w:ilvl w:val="0"/>
          <w:numId w:val="1"/>
        </w:numPr>
        <w:bidi/>
        <w:spacing w:after="0" w:line="312" w:lineRule="auto"/>
        <w:rPr>
          <w:rFonts w:asciiTheme="minorBidi" w:hAnsiTheme="minorBidi" w:cstheme="minorBidi"/>
          <w:rtl/>
        </w:rPr>
      </w:pPr>
      <w:r w:rsidRPr="00767683">
        <w:rPr>
          <w:rFonts w:asciiTheme="minorBidi" w:hAnsiTheme="minorBidi" w:cstheme="minorBidi"/>
          <w:rtl/>
        </w:rPr>
        <w:t xml:space="preserve">ד"ר חגית </w:t>
      </w:r>
      <w:proofErr w:type="spellStart"/>
      <w:r w:rsidRPr="00767683">
        <w:rPr>
          <w:rFonts w:asciiTheme="minorBidi" w:hAnsiTheme="minorBidi" w:cstheme="minorBidi"/>
          <w:rtl/>
        </w:rPr>
        <w:t>קליבנסקי</w:t>
      </w:r>
      <w:proofErr w:type="spellEnd"/>
      <w:r w:rsidRPr="00767683">
        <w:rPr>
          <w:rFonts w:asciiTheme="minorBidi" w:hAnsiTheme="minorBidi" w:cstheme="minorBidi"/>
        </w:rPr>
        <w:t>,</w:t>
      </w:r>
      <w:r w:rsidRPr="00767683">
        <w:rPr>
          <w:rFonts w:asciiTheme="minorBidi" w:hAnsiTheme="minorBidi" w:cstheme="minorBidi"/>
          <w:rtl/>
        </w:rPr>
        <w:t xml:space="preserve"> </w:t>
      </w:r>
      <w:r w:rsidRPr="00767683">
        <w:rPr>
          <w:rFonts w:asciiTheme="minorBidi" w:hAnsiTheme="minorBidi" w:cstheme="minorBidi"/>
        </w:rPr>
        <w:t xml:space="preserve"> </w:t>
      </w:r>
      <w:r w:rsidRPr="00767683">
        <w:rPr>
          <w:rFonts w:asciiTheme="minorBidi" w:hAnsiTheme="minorBidi" w:cstheme="minorBidi"/>
          <w:rtl/>
        </w:rPr>
        <w:t>המכללה האקדמית בית-ברל</w:t>
      </w:r>
      <w:r w:rsidRPr="00767683">
        <w:rPr>
          <w:rFonts w:asciiTheme="minorBidi" w:hAnsiTheme="minorBidi" w:cstheme="minorBidi"/>
        </w:rPr>
        <w:t xml:space="preserve">  </w:t>
      </w:r>
      <w:hyperlink r:id="rId50" w:history="1">
        <w:r w:rsidRPr="00767683">
          <w:rPr>
            <w:rStyle w:val="Hyperlink"/>
            <w:rFonts w:asciiTheme="minorBidi" w:hAnsiTheme="minorBidi" w:cstheme="minorBidi"/>
          </w:rPr>
          <w:t>hagitklib@gmail.com</w:t>
        </w:r>
      </w:hyperlink>
      <w:r w:rsidRPr="00767683">
        <w:rPr>
          <w:rFonts w:asciiTheme="minorBidi" w:hAnsiTheme="minorBidi" w:cstheme="minorBidi"/>
        </w:rPr>
        <w:t xml:space="preserve"> </w:t>
      </w:r>
    </w:p>
    <w:p w:rsidR="00C848AF" w:rsidRPr="00767683" w:rsidRDefault="00C848AF" w:rsidP="00223F29">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רננה קריסטל, </w:t>
      </w:r>
      <w:r w:rsidR="00FB3AFD" w:rsidRPr="00767683">
        <w:rPr>
          <w:rFonts w:asciiTheme="minorBidi" w:hAnsiTheme="minorBidi" w:cstheme="minorBidi"/>
          <w:rtl/>
        </w:rPr>
        <w:t>מכון בן גוריון לחקר ישראל והציונות,</w:t>
      </w:r>
      <w:r w:rsidRPr="00767683">
        <w:rPr>
          <w:rFonts w:asciiTheme="minorBidi" w:hAnsiTheme="minorBidi" w:cstheme="minorBidi"/>
          <w:rtl/>
        </w:rPr>
        <w:t xml:space="preserve"> אוניברסיטת בן גוריון בנגב  </w:t>
      </w:r>
      <w:hyperlink r:id="rId51" w:history="1">
        <w:r w:rsidRPr="00767683">
          <w:rPr>
            <w:rStyle w:val="Hyperlink"/>
            <w:rFonts w:asciiTheme="minorBidi" w:hAnsiTheme="minorBidi" w:cstheme="minorBidi"/>
          </w:rPr>
          <w:t>renanan@post.bgu.ac.il</w:t>
        </w:r>
      </w:hyperlink>
    </w:p>
    <w:p w:rsidR="00BA01E7" w:rsidRPr="00366017" w:rsidRDefault="00875833" w:rsidP="00366017">
      <w:pPr>
        <w:pStyle w:val="a6"/>
        <w:numPr>
          <w:ilvl w:val="0"/>
          <w:numId w:val="1"/>
        </w:numPr>
        <w:bidi/>
        <w:spacing w:after="0" w:line="312" w:lineRule="auto"/>
        <w:rPr>
          <w:rFonts w:asciiTheme="minorBidi" w:hAnsiTheme="minorBidi" w:cstheme="minorBidi"/>
        </w:rPr>
      </w:pPr>
      <w:r w:rsidRPr="00366017">
        <w:rPr>
          <w:rFonts w:asciiTheme="minorBidi" w:hAnsiTheme="minorBidi" w:cstheme="minorBidi"/>
          <w:rtl/>
        </w:rPr>
        <w:t>פרופ' נירית רייכל</w:t>
      </w:r>
      <w:r w:rsidR="009460C3" w:rsidRPr="00366017">
        <w:rPr>
          <w:rFonts w:asciiTheme="minorBidi" w:hAnsiTheme="minorBidi" w:cstheme="minorBidi"/>
          <w:rtl/>
        </w:rPr>
        <w:t>,</w:t>
      </w:r>
      <w:r w:rsidRPr="00366017">
        <w:rPr>
          <w:rFonts w:asciiTheme="minorBidi" w:hAnsiTheme="minorBidi" w:cstheme="minorBidi"/>
        </w:rPr>
        <w:t xml:space="preserve"> </w:t>
      </w:r>
      <w:r w:rsidRPr="00366017">
        <w:rPr>
          <w:rFonts w:asciiTheme="minorBidi" w:hAnsiTheme="minorBidi" w:cstheme="minorBidi"/>
          <w:rtl/>
        </w:rPr>
        <w:t xml:space="preserve"> מכללת כנרת עמק הירדן; מכללת גורדון, חיפה</w:t>
      </w:r>
      <w:r w:rsidRPr="00366017">
        <w:rPr>
          <w:rFonts w:asciiTheme="minorBidi" w:hAnsiTheme="minorBidi" w:cstheme="minorBidi"/>
        </w:rPr>
        <w:t xml:space="preserve">  </w:t>
      </w:r>
      <w:hyperlink r:id="rId52" w:history="1">
        <w:r w:rsidRPr="00366017">
          <w:rPr>
            <w:rStyle w:val="Hyperlink"/>
            <w:rFonts w:asciiTheme="minorBidi" w:hAnsiTheme="minorBidi" w:cstheme="minorBidi"/>
          </w:rPr>
          <w:t>niritr@013.net</w:t>
        </w:r>
      </w:hyperlink>
      <w:r w:rsidRPr="00366017">
        <w:rPr>
          <w:rFonts w:asciiTheme="minorBidi" w:hAnsiTheme="minorBidi" w:cstheme="minorBidi"/>
        </w:rPr>
        <w:t xml:space="preserve"> </w:t>
      </w:r>
      <w:r w:rsidR="0046647B" w:rsidRPr="00366017">
        <w:rPr>
          <w:rFonts w:asciiTheme="minorBidi" w:hAnsiTheme="minorBidi" w:cstheme="minorBidi"/>
          <w:rtl/>
        </w:rPr>
        <w:t>ד"ר עודד שי</w:t>
      </w:r>
      <w:r w:rsidR="009460C3" w:rsidRPr="00366017">
        <w:rPr>
          <w:rFonts w:asciiTheme="minorBidi" w:hAnsiTheme="minorBidi" w:cstheme="minorBidi"/>
          <w:rtl/>
        </w:rPr>
        <w:t>,</w:t>
      </w:r>
      <w:r w:rsidR="0046647B" w:rsidRPr="00366017">
        <w:rPr>
          <w:rFonts w:asciiTheme="minorBidi" w:hAnsiTheme="minorBidi" w:cstheme="minorBidi"/>
        </w:rPr>
        <w:t xml:space="preserve"> </w:t>
      </w:r>
      <w:r w:rsidR="0046647B" w:rsidRPr="00366017">
        <w:rPr>
          <w:rFonts w:asciiTheme="minorBidi" w:hAnsiTheme="minorBidi" w:cstheme="minorBidi"/>
          <w:rtl/>
        </w:rPr>
        <w:t xml:space="preserve">המכללה האקדמית ע"ש קיי באר שבע ואוניברסיטת אריאל </w:t>
      </w:r>
      <w:hyperlink r:id="rId53" w:history="1">
        <w:r w:rsidR="0046647B" w:rsidRPr="00366017">
          <w:rPr>
            <w:rStyle w:val="Hyperlink"/>
            <w:rFonts w:asciiTheme="minorBidi" w:hAnsiTheme="minorBidi" w:cstheme="minorBidi"/>
          </w:rPr>
          <w:t>Oded30@kaye.ac.il</w:t>
        </w:r>
      </w:hyperlink>
      <w:r w:rsidR="0046647B" w:rsidRPr="00366017">
        <w:rPr>
          <w:rFonts w:asciiTheme="minorBidi" w:hAnsiTheme="minorBidi" w:cstheme="minorBidi"/>
        </w:rPr>
        <w:t xml:space="preserve"> </w:t>
      </w:r>
    </w:p>
    <w:p w:rsidR="0046647B" w:rsidRPr="00767683" w:rsidRDefault="0037383C"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אליעזר שמואלי</w:t>
      </w:r>
      <w:r w:rsidRPr="00767683">
        <w:rPr>
          <w:rFonts w:asciiTheme="minorBidi" w:hAnsiTheme="minorBidi" w:cstheme="minorBidi"/>
        </w:rPr>
        <w:t>,</w:t>
      </w:r>
      <w:r w:rsidRPr="00767683">
        <w:rPr>
          <w:rFonts w:asciiTheme="minorBidi" w:hAnsiTheme="minorBidi" w:cstheme="minorBidi"/>
          <w:rtl/>
        </w:rPr>
        <w:t xml:space="preserve"> מכון סאלד, המכון הארצי למחקר במדעי ההתנהגות  </w:t>
      </w:r>
      <w:hyperlink r:id="rId54" w:history="1">
        <w:r w:rsidRPr="00767683">
          <w:rPr>
            <w:rStyle w:val="Hyperlink"/>
            <w:rFonts w:asciiTheme="minorBidi" w:hAnsiTheme="minorBidi" w:cstheme="minorBidi"/>
          </w:rPr>
          <w:t>dorit@iyha.org.il</w:t>
        </w:r>
      </w:hyperlink>
      <w:r w:rsidRPr="00767683">
        <w:rPr>
          <w:rFonts w:asciiTheme="minorBidi" w:hAnsiTheme="minorBidi" w:cstheme="minorBidi"/>
        </w:rPr>
        <w:t xml:space="preserve"> </w:t>
      </w:r>
    </w:p>
    <w:p w:rsidR="00B125B5" w:rsidRPr="00767683" w:rsidRDefault="00B07F66" w:rsidP="00FB3AFD">
      <w:pPr>
        <w:pStyle w:val="a6"/>
        <w:numPr>
          <w:ilvl w:val="0"/>
          <w:numId w:val="1"/>
        </w:numPr>
        <w:bidi/>
        <w:spacing w:after="0" w:line="312" w:lineRule="auto"/>
        <w:rPr>
          <w:rFonts w:asciiTheme="minorBidi" w:hAnsiTheme="minorBidi" w:cstheme="minorBidi"/>
        </w:rPr>
      </w:pPr>
      <w:r w:rsidRPr="00767683">
        <w:rPr>
          <w:rFonts w:asciiTheme="minorBidi" w:hAnsiTheme="minorBidi" w:cstheme="minorBidi"/>
          <w:rtl/>
        </w:rPr>
        <w:t xml:space="preserve">ד"ר </w:t>
      </w:r>
      <w:r w:rsidR="00B125B5" w:rsidRPr="00767683">
        <w:rPr>
          <w:rFonts w:asciiTheme="minorBidi" w:hAnsiTheme="minorBidi" w:cstheme="minorBidi"/>
          <w:rtl/>
        </w:rPr>
        <w:t xml:space="preserve">זהבית </w:t>
      </w:r>
      <w:proofErr w:type="spellStart"/>
      <w:r w:rsidR="00B125B5" w:rsidRPr="00767683">
        <w:rPr>
          <w:rFonts w:asciiTheme="minorBidi" w:hAnsiTheme="minorBidi" w:cstheme="minorBidi"/>
          <w:rtl/>
        </w:rPr>
        <w:t>שנקולבסקי</w:t>
      </w:r>
      <w:proofErr w:type="spellEnd"/>
      <w:r w:rsidR="00B125B5" w:rsidRPr="00767683">
        <w:rPr>
          <w:rFonts w:asciiTheme="minorBidi" w:hAnsiTheme="minorBidi" w:cstheme="minorBidi"/>
        </w:rPr>
        <w:t xml:space="preserve">, </w:t>
      </w:r>
      <w:r w:rsidR="00B125B5" w:rsidRPr="00767683">
        <w:rPr>
          <w:rFonts w:asciiTheme="minorBidi" w:hAnsiTheme="minorBidi" w:cstheme="minorBidi"/>
          <w:rtl/>
        </w:rPr>
        <w:t xml:space="preserve">החוג לחינוך במכללה האקדמית אשקלון ומכללת סמינר הקיבוצים. </w:t>
      </w:r>
      <w:hyperlink r:id="rId55" w:history="1">
        <w:r w:rsidR="00B125B5" w:rsidRPr="00767683">
          <w:rPr>
            <w:rStyle w:val="Hyperlink"/>
            <w:rFonts w:asciiTheme="minorBidi" w:hAnsiTheme="minorBidi" w:cstheme="minorBidi"/>
          </w:rPr>
          <w:t>Zehavit3@gmail.com</w:t>
        </w:r>
      </w:hyperlink>
      <w:r w:rsidR="00B125B5" w:rsidRPr="00767683">
        <w:rPr>
          <w:rFonts w:asciiTheme="minorBidi" w:hAnsiTheme="minorBidi" w:cstheme="minorBidi"/>
        </w:rPr>
        <w:t xml:space="preserve"> </w:t>
      </w:r>
      <w:r w:rsidR="00B125B5" w:rsidRPr="00767683">
        <w:rPr>
          <w:rFonts w:asciiTheme="minorBidi" w:hAnsiTheme="minorBidi" w:cstheme="minorBidi"/>
          <w:rtl/>
        </w:rPr>
        <w:t> </w:t>
      </w:r>
    </w:p>
    <w:p w:rsidR="005F561A" w:rsidRPr="00767683" w:rsidRDefault="005F561A" w:rsidP="00223F29">
      <w:pPr>
        <w:pStyle w:val="a6"/>
        <w:numPr>
          <w:ilvl w:val="0"/>
          <w:numId w:val="1"/>
        </w:numPr>
        <w:bidi/>
        <w:spacing w:line="312" w:lineRule="auto"/>
        <w:rPr>
          <w:rFonts w:asciiTheme="minorBidi" w:hAnsiTheme="minorBidi" w:cstheme="minorBidi"/>
        </w:rPr>
      </w:pPr>
      <w:r w:rsidRPr="00767683">
        <w:rPr>
          <w:rFonts w:asciiTheme="minorBidi" w:hAnsiTheme="minorBidi" w:cstheme="minorBidi"/>
          <w:rtl/>
        </w:rPr>
        <w:t xml:space="preserve">ד"ר מירי </w:t>
      </w:r>
      <w:proofErr w:type="spellStart"/>
      <w:r w:rsidRPr="00767683">
        <w:rPr>
          <w:rFonts w:asciiTheme="minorBidi" w:hAnsiTheme="minorBidi" w:cstheme="minorBidi"/>
          <w:rtl/>
        </w:rPr>
        <w:t>שטיינהרדט</w:t>
      </w:r>
      <w:proofErr w:type="spellEnd"/>
      <w:r w:rsidRPr="00767683">
        <w:rPr>
          <w:rFonts w:asciiTheme="minorBidi" w:hAnsiTheme="minorBidi" w:cstheme="minorBidi"/>
        </w:rPr>
        <w:t xml:space="preserve">, </w:t>
      </w:r>
      <w:r w:rsidRPr="00767683">
        <w:rPr>
          <w:rFonts w:asciiTheme="minorBidi" w:hAnsiTheme="minorBidi" w:cstheme="minorBidi"/>
          <w:rtl/>
        </w:rPr>
        <w:t xml:space="preserve"> מכללת בית ברל (</w:t>
      </w:r>
      <w:proofErr w:type="spellStart"/>
      <w:r w:rsidRPr="00767683">
        <w:rPr>
          <w:rFonts w:asciiTheme="minorBidi" w:hAnsiTheme="minorBidi" w:cstheme="minorBidi"/>
          <w:rtl/>
        </w:rPr>
        <w:t>אמריטה</w:t>
      </w:r>
      <w:proofErr w:type="spellEnd"/>
      <w:r w:rsidRPr="00767683">
        <w:rPr>
          <w:rFonts w:asciiTheme="minorBidi" w:hAnsiTheme="minorBidi" w:cstheme="minorBidi"/>
          <w:rtl/>
        </w:rPr>
        <w:t xml:space="preserve">)  </w:t>
      </w:r>
      <w:hyperlink r:id="rId56" w:history="1">
        <w:r w:rsidRPr="00767683">
          <w:rPr>
            <w:rStyle w:val="Hyperlink"/>
            <w:rFonts w:asciiTheme="minorBidi" w:hAnsiTheme="minorBidi" w:cstheme="minorBidi"/>
          </w:rPr>
          <w:t>miru@013.net</w:t>
        </w:r>
      </w:hyperlink>
      <w:r w:rsidRPr="00767683">
        <w:rPr>
          <w:rFonts w:asciiTheme="minorBidi" w:hAnsiTheme="minorBidi" w:cstheme="minorBidi"/>
        </w:rPr>
        <w:t xml:space="preserve"> </w:t>
      </w:r>
    </w:p>
    <w:p w:rsidR="00803465" w:rsidRPr="00971323" w:rsidRDefault="008644EE" w:rsidP="00FB3AFD">
      <w:pPr>
        <w:pStyle w:val="a6"/>
        <w:numPr>
          <w:ilvl w:val="0"/>
          <w:numId w:val="1"/>
        </w:numPr>
        <w:bidi/>
        <w:spacing w:after="0" w:line="312" w:lineRule="auto"/>
        <w:rPr>
          <w:rFonts w:asciiTheme="minorBidi" w:hAnsiTheme="minorBidi" w:cstheme="minorBidi"/>
        </w:rPr>
      </w:pPr>
      <w:r w:rsidRPr="00971323">
        <w:rPr>
          <w:rFonts w:asciiTheme="minorBidi" w:hAnsiTheme="minorBidi" w:cstheme="minorBidi"/>
          <w:rtl/>
        </w:rPr>
        <w:t>ד"ר טלי תדמור- שמעוני, מכון בן גוריון לחקר ישראל והציונות, אוניברסיטת בן גוריון בנגב</w:t>
      </w:r>
      <w:r w:rsidRPr="00971323">
        <w:rPr>
          <w:rFonts w:asciiTheme="minorBidi" w:hAnsiTheme="minorBidi" w:cstheme="minorBidi"/>
        </w:rPr>
        <w:t xml:space="preserve">  </w:t>
      </w:r>
      <w:hyperlink r:id="rId57" w:history="1">
        <w:r w:rsidRPr="00971323">
          <w:rPr>
            <w:rStyle w:val="Hyperlink"/>
            <w:rFonts w:asciiTheme="minorBidi" w:hAnsiTheme="minorBidi" w:cstheme="minorBidi"/>
          </w:rPr>
          <w:t>talits@bgu.ac.il</w:t>
        </w:r>
      </w:hyperlink>
      <w:r w:rsidRPr="00971323">
        <w:rPr>
          <w:rFonts w:asciiTheme="minorBidi" w:hAnsiTheme="minorBidi" w:cstheme="minorBidi"/>
        </w:rPr>
        <w:t xml:space="preserve"> </w:t>
      </w:r>
      <w:r w:rsidR="00803465" w:rsidRPr="00971323">
        <w:rPr>
          <w:rFonts w:asciiTheme="minorBidi" w:hAnsiTheme="minorBidi" w:cstheme="minorBidi"/>
          <w:rtl/>
        </w:rPr>
        <w:t xml:space="preserve">  </w:t>
      </w:r>
    </w:p>
    <w:sectPr w:rsidR="00803465" w:rsidRPr="00971323" w:rsidSect="005B4BD4">
      <w:headerReference w:type="default" r:id="rId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D8" w:rsidRDefault="007963D8" w:rsidP="003E4CFE">
      <w:pPr>
        <w:spacing w:after="0" w:line="240" w:lineRule="auto"/>
      </w:pPr>
      <w:r>
        <w:separator/>
      </w:r>
    </w:p>
  </w:endnote>
  <w:endnote w:type="continuationSeparator" w:id="0">
    <w:p w:rsidR="007963D8" w:rsidRDefault="007963D8" w:rsidP="003E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ShalomMF">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D8" w:rsidRDefault="007963D8" w:rsidP="003E4CFE">
      <w:pPr>
        <w:spacing w:after="0" w:line="240" w:lineRule="auto"/>
      </w:pPr>
      <w:r>
        <w:separator/>
      </w:r>
    </w:p>
  </w:footnote>
  <w:footnote w:type="continuationSeparator" w:id="0">
    <w:p w:rsidR="007963D8" w:rsidRDefault="007963D8" w:rsidP="003E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7751168"/>
      <w:docPartObj>
        <w:docPartGallery w:val="Page Numbers (Margins)"/>
        <w:docPartUnique/>
      </w:docPartObj>
    </w:sdtPr>
    <w:sdtEndPr/>
    <w:sdtContent>
      <w:p w:rsidR="00F61A64" w:rsidRDefault="00F61A64">
        <w:pPr>
          <w:pStyle w:val="a7"/>
        </w:pPr>
        <w:r>
          <w:rPr>
            <w:noProof/>
            <w:rtl/>
          </w:rPr>
          <mc:AlternateContent>
            <mc:Choice Requires="wps">
              <w:drawing>
                <wp:anchor distT="0" distB="0" distL="114300" distR="114300" simplePos="0" relativeHeight="251659264" behindDoc="0" locked="0" layoutInCell="0" allowOverlap="1" wp14:anchorId="354B5150" wp14:editId="257B3A76">
                  <wp:simplePos x="0" y="0"/>
                  <wp:positionH relativeFrom="rightMargin">
                    <wp:align>right</wp:align>
                  </wp:positionH>
                  <wp:positionV relativeFrom="margin">
                    <wp:align>center</wp:align>
                  </wp:positionV>
                  <wp:extent cx="727710" cy="329565"/>
                  <wp:effectExtent l="3810" t="0" r="0" b="3810"/>
                  <wp:wrapNone/>
                  <wp:docPr id="54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61A64" w:rsidRDefault="00F61A64">
                              <w:pPr>
                                <w:pBdr>
                                  <w:bottom w:val="single" w:sz="4" w:space="1" w:color="auto"/>
                                </w:pBdr>
                                <w:jc w:val="right"/>
                                <w:rPr>
                                  <w:rtl/>
                                  <w:cs/>
                                </w:rPr>
                              </w:pPr>
                              <w:r>
                                <w:fldChar w:fldCharType="begin"/>
                              </w:r>
                              <w:r>
                                <w:rPr>
                                  <w:rtl/>
                                  <w:cs/>
                                </w:rPr>
                                <w:instrText>PAGE   \* MERGEFORMAT</w:instrText>
                              </w:r>
                              <w:r>
                                <w:fldChar w:fldCharType="separate"/>
                              </w:r>
                              <w:r w:rsidR="002B6D9B" w:rsidRPr="002B6D9B">
                                <w:rPr>
                                  <w:noProof/>
                                  <w:rtl/>
                                  <w:lang w:val="he-IL"/>
                                </w:rPr>
                                <w:t>3</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מלבן 4" o:spid="_x0000_s1026" style="position:absolute;left:0;text-align:left;margin-left:6.1pt;margin-top:0;width:57.3pt;height:25.95pt;flip:x;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" o:allowincell="f" stroked="f">
                  <v:textbox>
                    <w:txbxContent>
                      <w:p w:rsidR="00F61A64" w:rsidRDefault="00F61A64">
                        <w:pPr>
                          <w:pBdr>
                            <w:bottom w:val="single" w:sz="4" w:space="1" w:color="auto"/>
                          </w:pBdr>
                          <w:jc w:val="right"/>
                          <w:rPr>
                            <w:rtl/>
                            <w:cs/>
                          </w:rPr>
                        </w:pPr>
                        <w:r>
                          <w:fldChar w:fldCharType="begin"/>
                        </w:r>
                        <w:r>
                          <w:rPr>
                            <w:rtl/>
                            <w:cs/>
                          </w:rPr>
                          <w:instrText>PAGE   \* MERGEFORMAT</w:instrText>
                        </w:r>
                        <w:r>
                          <w:fldChar w:fldCharType="separate"/>
                        </w:r>
                        <w:r w:rsidR="002B6D9B" w:rsidRPr="002B6D9B">
                          <w:rPr>
                            <w:noProof/>
                            <w:rtl/>
                            <w:lang w:val="he-IL"/>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BA0"/>
    <w:multiLevelType w:val="hybridMultilevel"/>
    <w:tmpl w:val="596CF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646B1"/>
    <w:multiLevelType w:val="hybridMultilevel"/>
    <w:tmpl w:val="C6647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1F0A1E"/>
    <w:multiLevelType w:val="hybridMultilevel"/>
    <w:tmpl w:val="62C6E592"/>
    <w:lvl w:ilvl="0" w:tplc="6F7C7204">
      <w:numFmt w:val="bullet"/>
      <w:lvlText w:val="•"/>
      <w:lvlJc w:val="left"/>
      <w:pPr>
        <w:ind w:left="1004" w:hanging="72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6140FA1"/>
    <w:multiLevelType w:val="hybridMultilevel"/>
    <w:tmpl w:val="19C02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37430A"/>
    <w:multiLevelType w:val="hybridMultilevel"/>
    <w:tmpl w:val="9A10D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A4BA9"/>
    <w:multiLevelType w:val="hybridMultilevel"/>
    <w:tmpl w:val="810AC86A"/>
    <w:lvl w:ilvl="0" w:tplc="E17870B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B34BE"/>
    <w:multiLevelType w:val="hybridMultilevel"/>
    <w:tmpl w:val="A6EAE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043F2C"/>
    <w:multiLevelType w:val="hybridMultilevel"/>
    <w:tmpl w:val="0F12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E207C"/>
    <w:multiLevelType w:val="hybridMultilevel"/>
    <w:tmpl w:val="B7E07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60"/>
    <w:rsid w:val="00001E71"/>
    <w:rsid w:val="00002C7D"/>
    <w:rsid w:val="000157AC"/>
    <w:rsid w:val="00023A6F"/>
    <w:rsid w:val="00043C26"/>
    <w:rsid w:val="0005436C"/>
    <w:rsid w:val="00076F39"/>
    <w:rsid w:val="000E629D"/>
    <w:rsid w:val="000E6C49"/>
    <w:rsid w:val="000F2CC5"/>
    <w:rsid w:val="000F34C2"/>
    <w:rsid w:val="001233DB"/>
    <w:rsid w:val="00125FC2"/>
    <w:rsid w:val="0013486F"/>
    <w:rsid w:val="00147EA3"/>
    <w:rsid w:val="0015649B"/>
    <w:rsid w:val="001656EF"/>
    <w:rsid w:val="001D5252"/>
    <w:rsid w:val="001D583A"/>
    <w:rsid w:val="001E14B5"/>
    <w:rsid w:val="00203BD0"/>
    <w:rsid w:val="00217C2A"/>
    <w:rsid w:val="00223F29"/>
    <w:rsid w:val="00242CFD"/>
    <w:rsid w:val="00245A90"/>
    <w:rsid w:val="00261004"/>
    <w:rsid w:val="00266B56"/>
    <w:rsid w:val="00270325"/>
    <w:rsid w:val="002934D2"/>
    <w:rsid w:val="002B2487"/>
    <w:rsid w:val="002B3268"/>
    <w:rsid w:val="002B6D9B"/>
    <w:rsid w:val="002C6804"/>
    <w:rsid w:val="002E285B"/>
    <w:rsid w:val="002F4FCF"/>
    <w:rsid w:val="003100F1"/>
    <w:rsid w:val="00310C2F"/>
    <w:rsid w:val="0032497B"/>
    <w:rsid w:val="003448E6"/>
    <w:rsid w:val="00355C91"/>
    <w:rsid w:val="00357F4E"/>
    <w:rsid w:val="00366017"/>
    <w:rsid w:val="0037383C"/>
    <w:rsid w:val="0038459B"/>
    <w:rsid w:val="003A15B4"/>
    <w:rsid w:val="003A258D"/>
    <w:rsid w:val="003A6384"/>
    <w:rsid w:val="003E49B3"/>
    <w:rsid w:val="003E4CFE"/>
    <w:rsid w:val="00403823"/>
    <w:rsid w:val="0040712B"/>
    <w:rsid w:val="004107CB"/>
    <w:rsid w:val="0041658D"/>
    <w:rsid w:val="0041741F"/>
    <w:rsid w:val="004310BA"/>
    <w:rsid w:val="00434377"/>
    <w:rsid w:val="0043552B"/>
    <w:rsid w:val="004363C8"/>
    <w:rsid w:val="00445EA9"/>
    <w:rsid w:val="0044654A"/>
    <w:rsid w:val="004561D7"/>
    <w:rsid w:val="00457BD9"/>
    <w:rsid w:val="004603CF"/>
    <w:rsid w:val="00460650"/>
    <w:rsid w:val="00463E0B"/>
    <w:rsid w:val="00465F3B"/>
    <w:rsid w:val="0046647B"/>
    <w:rsid w:val="00471514"/>
    <w:rsid w:val="00477EAC"/>
    <w:rsid w:val="00487371"/>
    <w:rsid w:val="004A20B7"/>
    <w:rsid w:val="004A62DF"/>
    <w:rsid w:val="004B5D55"/>
    <w:rsid w:val="004B65D0"/>
    <w:rsid w:val="004C020F"/>
    <w:rsid w:val="004E57F6"/>
    <w:rsid w:val="004F06CC"/>
    <w:rsid w:val="00500C5E"/>
    <w:rsid w:val="00526883"/>
    <w:rsid w:val="00533C14"/>
    <w:rsid w:val="00540484"/>
    <w:rsid w:val="00543421"/>
    <w:rsid w:val="00547DAC"/>
    <w:rsid w:val="00556C64"/>
    <w:rsid w:val="00566F82"/>
    <w:rsid w:val="00570F09"/>
    <w:rsid w:val="00583070"/>
    <w:rsid w:val="00585896"/>
    <w:rsid w:val="005A2C34"/>
    <w:rsid w:val="005A5CCE"/>
    <w:rsid w:val="005B4BD4"/>
    <w:rsid w:val="005C31B0"/>
    <w:rsid w:val="005E0055"/>
    <w:rsid w:val="005E1E5A"/>
    <w:rsid w:val="005F561A"/>
    <w:rsid w:val="006128AA"/>
    <w:rsid w:val="00616C92"/>
    <w:rsid w:val="006331C6"/>
    <w:rsid w:val="00681AAC"/>
    <w:rsid w:val="006B0DF0"/>
    <w:rsid w:val="006C063B"/>
    <w:rsid w:val="006C0812"/>
    <w:rsid w:val="006C7505"/>
    <w:rsid w:val="006E0221"/>
    <w:rsid w:val="006F5892"/>
    <w:rsid w:val="007014C5"/>
    <w:rsid w:val="007027F2"/>
    <w:rsid w:val="00710268"/>
    <w:rsid w:val="00710764"/>
    <w:rsid w:val="0071278E"/>
    <w:rsid w:val="00714FEB"/>
    <w:rsid w:val="007171FE"/>
    <w:rsid w:val="00752311"/>
    <w:rsid w:val="00767683"/>
    <w:rsid w:val="00773F8E"/>
    <w:rsid w:val="007743FA"/>
    <w:rsid w:val="00774954"/>
    <w:rsid w:val="007963D8"/>
    <w:rsid w:val="007B05B5"/>
    <w:rsid w:val="007B28F5"/>
    <w:rsid w:val="007B302B"/>
    <w:rsid w:val="007D22FB"/>
    <w:rsid w:val="007D3A0A"/>
    <w:rsid w:val="007E1F36"/>
    <w:rsid w:val="007F0F22"/>
    <w:rsid w:val="007F7CDB"/>
    <w:rsid w:val="00803465"/>
    <w:rsid w:val="00807003"/>
    <w:rsid w:val="008379E6"/>
    <w:rsid w:val="008644EE"/>
    <w:rsid w:val="008679AF"/>
    <w:rsid w:val="008716C1"/>
    <w:rsid w:val="00875833"/>
    <w:rsid w:val="008C39A6"/>
    <w:rsid w:val="008D2021"/>
    <w:rsid w:val="008E1983"/>
    <w:rsid w:val="008F65DB"/>
    <w:rsid w:val="0090711A"/>
    <w:rsid w:val="00912A8B"/>
    <w:rsid w:val="00916C26"/>
    <w:rsid w:val="00933BE5"/>
    <w:rsid w:val="009343FE"/>
    <w:rsid w:val="00943FEE"/>
    <w:rsid w:val="00945D09"/>
    <w:rsid w:val="009460C3"/>
    <w:rsid w:val="00963CDC"/>
    <w:rsid w:val="00971323"/>
    <w:rsid w:val="009830E7"/>
    <w:rsid w:val="009938C2"/>
    <w:rsid w:val="009C2619"/>
    <w:rsid w:val="009D5430"/>
    <w:rsid w:val="009E1467"/>
    <w:rsid w:val="009F3EE9"/>
    <w:rsid w:val="00A039FE"/>
    <w:rsid w:val="00A03F39"/>
    <w:rsid w:val="00A12A4F"/>
    <w:rsid w:val="00A36689"/>
    <w:rsid w:val="00A7254F"/>
    <w:rsid w:val="00A83112"/>
    <w:rsid w:val="00A900C5"/>
    <w:rsid w:val="00A95E03"/>
    <w:rsid w:val="00AA21B2"/>
    <w:rsid w:val="00AC6E3E"/>
    <w:rsid w:val="00AD09E9"/>
    <w:rsid w:val="00AE4E6B"/>
    <w:rsid w:val="00AF2CDF"/>
    <w:rsid w:val="00AF36AD"/>
    <w:rsid w:val="00AF68DA"/>
    <w:rsid w:val="00B07F66"/>
    <w:rsid w:val="00B10091"/>
    <w:rsid w:val="00B1230B"/>
    <w:rsid w:val="00B125B5"/>
    <w:rsid w:val="00B145B0"/>
    <w:rsid w:val="00B1659D"/>
    <w:rsid w:val="00B57F60"/>
    <w:rsid w:val="00B6398B"/>
    <w:rsid w:val="00B648E7"/>
    <w:rsid w:val="00B932A3"/>
    <w:rsid w:val="00B963C7"/>
    <w:rsid w:val="00BA01E7"/>
    <w:rsid w:val="00BA3102"/>
    <w:rsid w:val="00BB1FDB"/>
    <w:rsid w:val="00BB5A22"/>
    <w:rsid w:val="00BD1116"/>
    <w:rsid w:val="00BF36C2"/>
    <w:rsid w:val="00BF674B"/>
    <w:rsid w:val="00C62D6E"/>
    <w:rsid w:val="00C72411"/>
    <w:rsid w:val="00C848AF"/>
    <w:rsid w:val="00C85D83"/>
    <w:rsid w:val="00C951E7"/>
    <w:rsid w:val="00C97641"/>
    <w:rsid w:val="00CE363C"/>
    <w:rsid w:val="00CE4DE1"/>
    <w:rsid w:val="00CF0A54"/>
    <w:rsid w:val="00CF3331"/>
    <w:rsid w:val="00D041F6"/>
    <w:rsid w:val="00D06319"/>
    <w:rsid w:val="00D06331"/>
    <w:rsid w:val="00D168F2"/>
    <w:rsid w:val="00D31BF0"/>
    <w:rsid w:val="00D36B36"/>
    <w:rsid w:val="00D55779"/>
    <w:rsid w:val="00D5689B"/>
    <w:rsid w:val="00D577DC"/>
    <w:rsid w:val="00D609C2"/>
    <w:rsid w:val="00D66B39"/>
    <w:rsid w:val="00D71F4D"/>
    <w:rsid w:val="00D9092F"/>
    <w:rsid w:val="00D95F24"/>
    <w:rsid w:val="00DA2E1E"/>
    <w:rsid w:val="00DB3845"/>
    <w:rsid w:val="00DC6BCF"/>
    <w:rsid w:val="00DF063F"/>
    <w:rsid w:val="00DF5E7E"/>
    <w:rsid w:val="00E03466"/>
    <w:rsid w:val="00E13DDF"/>
    <w:rsid w:val="00E1753C"/>
    <w:rsid w:val="00E179EF"/>
    <w:rsid w:val="00E44A5D"/>
    <w:rsid w:val="00E47648"/>
    <w:rsid w:val="00E511D7"/>
    <w:rsid w:val="00E5437C"/>
    <w:rsid w:val="00E7219F"/>
    <w:rsid w:val="00E90AFB"/>
    <w:rsid w:val="00EA6C68"/>
    <w:rsid w:val="00EB655D"/>
    <w:rsid w:val="00ED1C11"/>
    <w:rsid w:val="00EE3EC3"/>
    <w:rsid w:val="00EF0497"/>
    <w:rsid w:val="00EF1915"/>
    <w:rsid w:val="00F2032C"/>
    <w:rsid w:val="00F203A3"/>
    <w:rsid w:val="00F257D8"/>
    <w:rsid w:val="00F30C44"/>
    <w:rsid w:val="00F4749A"/>
    <w:rsid w:val="00F61A64"/>
    <w:rsid w:val="00F62AD6"/>
    <w:rsid w:val="00F637D9"/>
    <w:rsid w:val="00F644FB"/>
    <w:rsid w:val="00F66899"/>
    <w:rsid w:val="00F72878"/>
    <w:rsid w:val="00F74153"/>
    <w:rsid w:val="00F74D57"/>
    <w:rsid w:val="00FA3EBA"/>
    <w:rsid w:val="00FB3AFD"/>
    <w:rsid w:val="00FD6267"/>
    <w:rsid w:val="00FD73F0"/>
    <w:rsid w:val="00FE0E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טקסט הערות שוליים תו,טקסט הערות שוליים תו1,טקסט הערות שוליים תו תו,טקסט הערות שוליים תו תו1 תו,טקסט הערות שוליים תו2 תו תו תו,טקסט הערות שוליים תו1 תו תו תו תו,טקסט הערות שוליים תו תו תו תו תו תו,טקסט הערות שוליים תו תו1 תו תו תו"/>
    <w:basedOn w:val="a"/>
    <w:link w:val="a4"/>
    <w:uiPriority w:val="99"/>
    <w:rsid w:val="003E4CFE"/>
    <w:pPr>
      <w:widowControl w:val="0"/>
      <w:tabs>
        <w:tab w:val="left" w:pos="-720"/>
      </w:tabs>
      <w:suppressAutoHyphens/>
      <w:overflowPunct w:val="0"/>
      <w:autoSpaceDE w:val="0"/>
      <w:autoSpaceDN w:val="0"/>
      <w:bidi w:val="0"/>
      <w:adjustRightInd w:val="0"/>
      <w:spacing w:after="0" w:line="360" w:lineRule="auto"/>
      <w:ind w:left="4"/>
      <w:jc w:val="both"/>
      <w:textAlignment w:val="baseline"/>
    </w:pPr>
    <w:rPr>
      <w:rFonts w:ascii="Times New Roman" w:eastAsia="Times New Roman" w:hAnsi="Times New Roman" w:cs="FrankRuehl"/>
      <w:spacing w:val="-3"/>
      <w:sz w:val="24"/>
      <w:szCs w:val="24"/>
      <w:lang w:eastAsia="he-IL"/>
    </w:rPr>
  </w:style>
  <w:style w:type="character" w:customStyle="1" w:styleId="a4">
    <w:name w:val="טקסט הערת שוליים תו"/>
    <w:aliases w:val="טקסט הערות שוליים תו תו1,טקסט הערות שוליים תו1 תו,טקסט הערות שוליים תו תו תו,טקסט הערות שוליים תו תו1 תו תו,טקסט הערות שוליים תו2 תו תו תו תו,טקסט הערות שוליים תו1 תו תו תו תו תו,טקסט הערות שוליים תו תו תו תו תו תו תו"/>
    <w:basedOn w:val="a0"/>
    <w:link w:val="a3"/>
    <w:uiPriority w:val="99"/>
    <w:rsid w:val="003E4CFE"/>
    <w:rPr>
      <w:rFonts w:ascii="Times New Roman" w:eastAsia="Times New Roman" w:hAnsi="Times New Roman" w:cs="FrankRuehl"/>
      <w:spacing w:val="-3"/>
      <w:sz w:val="24"/>
      <w:szCs w:val="24"/>
      <w:lang w:eastAsia="he-IL"/>
    </w:rPr>
  </w:style>
  <w:style w:type="character" w:styleId="a5">
    <w:name w:val="footnote reference"/>
    <w:aliases w:val="Footnote Reference,הערות שוליים"/>
    <w:basedOn w:val="a0"/>
    <w:uiPriority w:val="99"/>
    <w:rsid w:val="003E4CFE"/>
    <w:rPr>
      <w:rFonts w:ascii="Times New Roman" w:hAnsi="Times New Roman" w:cs="Miriam"/>
      <w:vertAlign w:val="superscript"/>
    </w:rPr>
  </w:style>
  <w:style w:type="paragraph" w:styleId="a6">
    <w:name w:val="List Paragraph"/>
    <w:basedOn w:val="a"/>
    <w:uiPriority w:val="34"/>
    <w:qFormat/>
    <w:rsid w:val="003E4CFE"/>
    <w:pPr>
      <w:bidi w:val="0"/>
      <w:spacing w:after="120" w:line="360" w:lineRule="auto"/>
      <w:ind w:left="720"/>
      <w:contextualSpacing/>
    </w:pPr>
    <w:rPr>
      <w:rFonts w:ascii="Times New Roman" w:hAnsi="Times New Roman" w:cs="Times New Roman"/>
      <w:sz w:val="24"/>
      <w:szCs w:val="24"/>
    </w:rPr>
  </w:style>
  <w:style w:type="paragraph" w:styleId="a7">
    <w:name w:val="header"/>
    <w:basedOn w:val="a"/>
    <w:link w:val="a8"/>
    <w:uiPriority w:val="99"/>
    <w:unhideWhenUsed/>
    <w:rsid w:val="00A039FE"/>
    <w:pPr>
      <w:tabs>
        <w:tab w:val="center" w:pos="4153"/>
        <w:tab w:val="right" w:pos="8306"/>
      </w:tabs>
      <w:spacing w:after="0" w:line="240" w:lineRule="auto"/>
    </w:pPr>
  </w:style>
  <w:style w:type="character" w:customStyle="1" w:styleId="a8">
    <w:name w:val="כותרת עליונה תו"/>
    <w:basedOn w:val="a0"/>
    <w:link w:val="a7"/>
    <w:uiPriority w:val="99"/>
    <w:rsid w:val="00A039FE"/>
  </w:style>
  <w:style w:type="paragraph" w:styleId="a9">
    <w:name w:val="footer"/>
    <w:basedOn w:val="a"/>
    <w:link w:val="aa"/>
    <w:uiPriority w:val="99"/>
    <w:unhideWhenUsed/>
    <w:rsid w:val="00A039FE"/>
    <w:pPr>
      <w:tabs>
        <w:tab w:val="center" w:pos="4153"/>
        <w:tab w:val="right" w:pos="8306"/>
      </w:tabs>
      <w:spacing w:after="0" w:line="240" w:lineRule="auto"/>
    </w:pPr>
  </w:style>
  <w:style w:type="character" w:customStyle="1" w:styleId="aa">
    <w:name w:val="כותרת תחתונה תו"/>
    <w:basedOn w:val="a0"/>
    <w:link w:val="a9"/>
    <w:uiPriority w:val="99"/>
    <w:rsid w:val="00A039FE"/>
  </w:style>
  <w:style w:type="paragraph" w:styleId="ab">
    <w:name w:val="endnote text"/>
    <w:basedOn w:val="a"/>
    <w:link w:val="ac"/>
    <w:uiPriority w:val="99"/>
    <w:unhideWhenUsed/>
    <w:rsid w:val="00945D09"/>
    <w:pPr>
      <w:spacing w:after="0" w:line="240" w:lineRule="auto"/>
    </w:pPr>
    <w:rPr>
      <w:rFonts w:eastAsiaTheme="minorEastAsia"/>
      <w:sz w:val="20"/>
      <w:szCs w:val="20"/>
    </w:rPr>
  </w:style>
  <w:style w:type="character" w:customStyle="1" w:styleId="ac">
    <w:name w:val="טקסט הערת סיום תו"/>
    <w:basedOn w:val="a0"/>
    <w:link w:val="ab"/>
    <w:uiPriority w:val="99"/>
    <w:rsid w:val="00945D09"/>
    <w:rPr>
      <w:rFonts w:eastAsiaTheme="minorEastAsia"/>
      <w:sz w:val="20"/>
      <w:szCs w:val="20"/>
    </w:rPr>
  </w:style>
  <w:style w:type="character" w:styleId="Hyperlink">
    <w:name w:val="Hyperlink"/>
    <w:basedOn w:val="a0"/>
    <w:uiPriority w:val="99"/>
    <w:unhideWhenUsed/>
    <w:rsid w:val="00533C14"/>
    <w:rPr>
      <w:color w:val="0000FF" w:themeColor="hyperlink"/>
      <w:u w:val="single"/>
    </w:rPr>
  </w:style>
  <w:style w:type="paragraph" w:customStyle="1" w:styleId="121">
    <w:name w:val="סגנון סגנון מיושר לשני הצדדים מרווח בין שורות:  כפול + (מורכב) ‏12 ...1"/>
    <w:basedOn w:val="a"/>
    <w:link w:val="1210"/>
    <w:rsid w:val="006B0DF0"/>
    <w:pPr>
      <w:spacing w:after="0" w:line="480" w:lineRule="auto"/>
      <w:jc w:val="both"/>
      <w:outlineLvl w:val="1"/>
    </w:pPr>
    <w:rPr>
      <w:rFonts w:ascii="Times New Roman" w:eastAsia="Times New Roman" w:hAnsi="Times New Roman" w:cs="David"/>
      <w:b/>
      <w:bCs/>
      <w:sz w:val="24"/>
      <w:szCs w:val="24"/>
    </w:rPr>
  </w:style>
  <w:style w:type="character" w:customStyle="1" w:styleId="1210">
    <w:name w:val="סגנון סגנון מיושר לשני הצדדים מרווח בין שורות:  כפול + (מורכב) ‏12 ...1 תו"/>
    <w:link w:val="121"/>
    <w:rsid w:val="006B0DF0"/>
    <w:rPr>
      <w:rFonts w:ascii="Times New Roman" w:eastAsia="Times New Roman" w:hAnsi="Times New Roman" w:cs="David"/>
      <w:b/>
      <w:bCs/>
      <w:sz w:val="24"/>
      <w:szCs w:val="24"/>
    </w:rPr>
  </w:style>
  <w:style w:type="paragraph" w:customStyle="1" w:styleId="David12">
    <w:name w:val="סגנון סגנון (מורכב) David ‏12 נק מיושר לשני הצדדים מרווח בין שורות:..."/>
    <w:basedOn w:val="a"/>
    <w:rsid w:val="006B0DF0"/>
    <w:pPr>
      <w:spacing w:after="0" w:line="480" w:lineRule="auto"/>
      <w:ind w:firstLine="284"/>
      <w:jc w:val="both"/>
    </w:pPr>
    <w:rPr>
      <w:rFonts w:ascii="Times New Roman" w:eastAsia="Times New Roman" w:hAnsi="Times New Roman" w:cs="David"/>
      <w:sz w:val="24"/>
      <w:szCs w:val="24"/>
    </w:rPr>
  </w:style>
  <w:style w:type="paragraph" w:customStyle="1" w:styleId="2">
    <w:name w:val="סגנון סגנון סגנון מיושר לשני הצדדים מרווח בין שורות:  כפול + (מורכב...2"/>
    <w:basedOn w:val="a"/>
    <w:link w:val="20"/>
    <w:rsid w:val="006B0DF0"/>
    <w:pPr>
      <w:keepNext/>
      <w:spacing w:after="0" w:line="480" w:lineRule="auto"/>
      <w:ind w:firstLine="284"/>
      <w:jc w:val="both"/>
      <w:outlineLvl w:val="1"/>
    </w:pPr>
    <w:rPr>
      <w:rFonts w:ascii="Times New Roman" w:eastAsia="Times New Roman" w:hAnsi="Times New Roman" w:cs="David"/>
      <w:sz w:val="24"/>
      <w:szCs w:val="24"/>
    </w:rPr>
  </w:style>
  <w:style w:type="character" w:customStyle="1" w:styleId="20">
    <w:name w:val="סגנון סגנון סגנון מיושר לשני הצדדים מרווח בין שורות:  כפול + (מורכב...2 תו"/>
    <w:basedOn w:val="a0"/>
    <w:link w:val="2"/>
    <w:rsid w:val="006B0DF0"/>
    <w:rPr>
      <w:rFonts w:ascii="Times New Roman" w:eastAsia="Times New Roman" w:hAnsi="Times New Roman" w:cs="David"/>
      <w:sz w:val="24"/>
      <w:szCs w:val="24"/>
    </w:rPr>
  </w:style>
  <w:style w:type="character" w:styleId="ad">
    <w:name w:val="endnote reference"/>
    <w:basedOn w:val="a0"/>
    <w:uiPriority w:val="99"/>
    <w:semiHidden/>
    <w:unhideWhenUsed/>
    <w:rsid w:val="00500C5E"/>
    <w:rPr>
      <w:vertAlign w:val="superscript"/>
    </w:rPr>
  </w:style>
  <w:style w:type="paragraph" w:styleId="ae">
    <w:name w:val="Balloon Text"/>
    <w:basedOn w:val="a"/>
    <w:link w:val="af"/>
    <w:uiPriority w:val="99"/>
    <w:semiHidden/>
    <w:unhideWhenUsed/>
    <w:rsid w:val="00F203A3"/>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F203A3"/>
    <w:rPr>
      <w:rFonts w:ascii="Tahoma" w:hAnsi="Tahoma" w:cs="Tahoma"/>
      <w:sz w:val="16"/>
      <w:szCs w:val="16"/>
    </w:rPr>
  </w:style>
  <w:style w:type="paragraph" w:styleId="af0">
    <w:name w:val="Title"/>
    <w:basedOn w:val="a"/>
    <w:link w:val="af1"/>
    <w:uiPriority w:val="99"/>
    <w:qFormat/>
    <w:rsid w:val="00B6398B"/>
    <w:pPr>
      <w:overflowPunct w:val="0"/>
      <w:autoSpaceDE w:val="0"/>
      <w:autoSpaceDN w:val="0"/>
      <w:adjustRightInd w:val="0"/>
      <w:spacing w:after="0" w:line="360" w:lineRule="auto"/>
      <w:jc w:val="center"/>
      <w:textAlignment w:val="baseline"/>
    </w:pPr>
    <w:rPr>
      <w:rFonts w:ascii="Guttman Yad-Brush" w:eastAsia="Times New Roman" w:hAnsi="Guttman Yad-Brush" w:cs="ShalomMF"/>
      <w:b/>
      <w:bCs/>
      <w:sz w:val="64"/>
      <w:szCs w:val="64"/>
      <w:lang w:val="x-none" w:eastAsia="x-none"/>
    </w:rPr>
  </w:style>
  <w:style w:type="character" w:customStyle="1" w:styleId="af1">
    <w:name w:val="כותרת טקסט תו"/>
    <w:basedOn w:val="a0"/>
    <w:link w:val="af0"/>
    <w:uiPriority w:val="99"/>
    <w:rsid w:val="00B6398B"/>
    <w:rPr>
      <w:rFonts w:ascii="Guttman Yad-Brush" w:eastAsia="Times New Roman" w:hAnsi="Guttman Yad-Brush" w:cs="ShalomMF"/>
      <w:b/>
      <w:bCs/>
      <w:sz w:val="64"/>
      <w:szCs w:val="6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טקסט הערות שוליים תו,טקסט הערות שוליים תו1,טקסט הערות שוליים תו תו,טקסט הערות שוליים תו תו1 תו,טקסט הערות שוליים תו2 תו תו תו,טקסט הערות שוליים תו1 תו תו תו תו,טקסט הערות שוליים תו תו תו תו תו תו,טקסט הערות שוליים תו תו1 תו תו תו"/>
    <w:basedOn w:val="a"/>
    <w:link w:val="a4"/>
    <w:uiPriority w:val="99"/>
    <w:rsid w:val="003E4CFE"/>
    <w:pPr>
      <w:widowControl w:val="0"/>
      <w:tabs>
        <w:tab w:val="left" w:pos="-720"/>
      </w:tabs>
      <w:suppressAutoHyphens/>
      <w:overflowPunct w:val="0"/>
      <w:autoSpaceDE w:val="0"/>
      <w:autoSpaceDN w:val="0"/>
      <w:bidi w:val="0"/>
      <w:adjustRightInd w:val="0"/>
      <w:spacing w:after="0" w:line="360" w:lineRule="auto"/>
      <w:ind w:left="4"/>
      <w:jc w:val="both"/>
      <w:textAlignment w:val="baseline"/>
    </w:pPr>
    <w:rPr>
      <w:rFonts w:ascii="Times New Roman" w:eastAsia="Times New Roman" w:hAnsi="Times New Roman" w:cs="FrankRuehl"/>
      <w:spacing w:val="-3"/>
      <w:sz w:val="24"/>
      <w:szCs w:val="24"/>
      <w:lang w:eastAsia="he-IL"/>
    </w:rPr>
  </w:style>
  <w:style w:type="character" w:customStyle="1" w:styleId="a4">
    <w:name w:val="טקסט הערת שוליים תו"/>
    <w:aliases w:val="טקסט הערות שוליים תו תו1,טקסט הערות שוליים תו1 תו,טקסט הערות שוליים תו תו תו,טקסט הערות שוליים תו תו1 תו תו,טקסט הערות שוליים תו2 תו תו תו תו,טקסט הערות שוליים תו1 תו תו תו תו תו,טקסט הערות שוליים תו תו תו תו תו תו תו"/>
    <w:basedOn w:val="a0"/>
    <w:link w:val="a3"/>
    <w:uiPriority w:val="99"/>
    <w:rsid w:val="003E4CFE"/>
    <w:rPr>
      <w:rFonts w:ascii="Times New Roman" w:eastAsia="Times New Roman" w:hAnsi="Times New Roman" w:cs="FrankRuehl"/>
      <w:spacing w:val="-3"/>
      <w:sz w:val="24"/>
      <w:szCs w:val="24"/>
      <w:lang w:eastAsia="he-IL"/>
    </w:rPr>
  </w:style>
  <w:style w:type="character" w:styleId="a5">
    <w:name w:val="footnote reference"/>
    <w:aliases w:val="Footnote Reference,הערות שוליים"/>
    <w:basedOn w:val="a0"/>
    <w:uiPriority w:val="99"/>
    <w:rsid w:val="003E4CFE"/>
    <w:rPr>
      <w:rFonts w:ascii="Times New Roman" w:hAnsi="Times New Roman" w:cs="Miriam"/>
      <w:vertAlign w:val="superscript"/>
    </w:rPr>
  </w:style>
  <w:style w:type="paragraph" w:styleId="a6">
    <w:name w:val="List Paragraph"/>
    <w:basedOn w:val="a"/>
    <w:uiPriority w:val="34"/>
    <w:qFormat/>
    <w:rsid w:val="003E4CFE"/>
    <w:pPr>
      <w:bidi w:val="0"/>
      <w:spacing w:after="120" w:line="360" w:lineRule="auto"/>
      <w:ind w:left="720"/>
      <w:contextualSpacing/>
    </w:pPr>
    <w:rPr>
      <w:rFonts w:ascii="Times New Roman" w:hAnsi="Times New Roman" w:cs="Times New Roman"/>
      <w:sz w:val="24"/>
      <w:szCs w:val="24"/>
    </w:rPr>
  </w:style>
  <w:style w:type="paragraph" w:styleId="a7">
    <w:name w:val="header"/>
    <w:basedOn w:val="a"/>
    <w:link w:val="a8"/>
    <w:uiPriority w:val="99"/>
    <w:unhideWhenUsed/>
    <w:rsid w:val="00A039FE"/>
    <w:pPr>
      <w:tabs>
        <w:tab w:val="center" w:pos="4153"/>
        <w:tab w:val="right" w:pos="8306"/>
      </w:tabs>
      <w:spacing w:after="0" w:line="240" w:lineRule="auto"/>
    </w:pPr>
  </w:style>
  <w:style w:type="character" w:customStyle="1" w:styleId="a8">
    <w:name w:val="כותרת עליונה תו"/>
    <w:basedOn w:val="a0"/>
    <w:link w:val="a7"/>
    <w:uiPriority w:val="99"/>
    <w:rsid w:val="00A039FE"/>
  </w:style>
  <w:style w:type="paragraph" w:styleId="a9">
    <w:name w:val="footer"/>
    <w:basedOn w:val="a"/>
    <w:link w:val="aa"/>
    <w:uiPriority w:val="99"/>
    <w:unhideWhenUsed/>
    <w:rsid w:val="00A039FE"/>
    <w:pPr>
      <w:tabs>
        <w:tab w:val="center" w:pos="4153"/>
        <w:tab w:val="right" w:pos="8306"/>
      </w:tabs>
      <w:spacing w:after="0" w:line="240" w:lineRule="auto"/>
    </w:pPr>
  </w:style>
  <w:style w:type="character" w:customStyle="1" w:styleId="aa">
    <w:name w:val="כותרת תחתונה תו"/>
    <w:basedOn w:val="a0"/>
    <w:link w:val="a9"/>
    <w:uiPriority w:val="99"/>
    <w:rsid w:val="00A039FE"/>
  </w:style>
  <w:style w:type="paragraph" w:styleId="ab">
    <w:name w:val="endnote text"/>
    <w:basedOn w:val="a"/>
    <w:link w:val="ac"/>
    <w:uiPriority w:val="99"/>
    <w:unhideWhenUsed/>
    <w:rsid w:val="00945D09"/>
    <w:pPr>
      <w:spacing w:after="0" w:line="240" w:lineRule="auto"/>
    </w:pPr>
    <w:rPr>
      <w:rFonts w:eastAsiaTheme="minorEastAsia"/>
      <w:sz w:val="20"/>
      <w:szCs w:val="20"/>
    </w:rPr>
  </w:style>
  <w:style w:type="character" w:customStyle="1" w:styleId="ac">
    <w:name w:val="טקסט הערת סיום תו"/>
    <w:basedOn w:val="a0"/>
    <w:link w:val="ab"/>
    <w:uiPriority w:val="99"/>
    <w:rsid w:val="00945D09"/>
    <w:rPr>
      <w:rFonts w:eastAsiaTheme="minorEastAsia"/>
      <w:sz w:val="20"/>
      <w:szCs w:val="20"/>
    </w:rPr>
  </w:style>
  <w:style w:type="character" w:styleId="Hyperlink">
    <w:name w:val="Hyperlink"/>
    <w:basedOn w:val="a0"/>
    <w:uiPriority w:val="99"/>
    <w:unhideWhenUsed/>
    <w:rsid w:val="00533C14"/>
    <w:rPr>
      <w:color w:val="0000FF" w:themeColor="hyperlink"/>
      <w:u w:val="single"/>
    </w:rPr>
  </w:style>
  <w:style w:type="paragraph" w:customStyle="1" w:styleId="121">
    <w:name w:val="סגנון סגנון מיושר לשני הצדדים מרווח בין שורות:  כפול + (מורכב) ‏12 ...1"/>
    <w:basedOn w:val="a"/>
    <w:link w:val="1210"/>
    <w:rsid w:val="006B0DF0"/>
    <w:pPr>
      <w:spacing w:after="0" w:line="480" w:lineRule="auto"/>
      <w:jc w:val="both"/>
      <w:outlineLvl w:val="1"/>
    </w:pPr>
    <w:rPr>
      <w:rFonts w:ascii="Times New Roman" w:eastAsia="Times New Roman" w:hAnsi="Times New Roman" w:cs="David"/>
      <w:b/>
      <w:bCs/>
      <w:sz w:val="24"/>
      <w:szCs w:val="24"/>
    </w:rPr>
  </w:style>
  <w:style w:type="character" w:customStyle="1" w:styleId="1210">
    <w:name w:val="סגנון סגנון מיושר לשני הצדדים מרווח בין שורות:  כפול + (מורכב) ‏12 ...1 תו"/>
    <w:link w:val="121"/>
    <w:rsid w:val="006B0DF0"/>
    <w:rPr>
      <w:rFonts w:ascii="Times New Roman" w:eastAsia="Times New Roman" w:hAnsi="Times New Roman" w:cs="David"/>
      <w:b/>
      <w:bCs/>
      <w:sz w:val="24"/>
      <w:szCs w:val="24"/>
    </w:rPr>
  </w:style>
  <w:style w:type="paragraph" w:customStyle="1" w:styleId="David12">
    <w:name w:val="סגנון סגנון (מורכב) David ‏12 נק מיושר לשני הצדדים מרווח בין שורות:..."/>
    <w:basedOn w:val="a"/>
    <w:rsid w:val="006B0DF0"/>
    <w:pPr>
      <w:spacing w:after="0" w:line="480" w:lineRule="auto"/>
      <w:ind w:firstLine="284"/>
      <w:jc w:val="both"/>
    </w:pPr>
    <w:rPr>
      <w:rFonts w:ascii="Times New Roman" w:eastAsia="Times New Roman" w:hAnsi="Times New Roman" w:cs="David"/>
      <w:sz w:val="24"/>
      <w:szCs w:val="24"/>
    </w:rPr>
  </w:style>
  <w:style w:type="paragraph" w:customStyle="1" w:styleId="2">
    <w:name w:val="סגנון סגנון סגנון מיושר לשני הצדדים מרווח בין שורות:  כפול + (מורכב...2"/>
    <w:basedOn w:val="a"/>
    <w:link w:val="20"/>
    <w:rsid w:val="006B0DF0"/>
    <w:pPr>
      <w:keepNext/>
      <w:spacing w:after="0" w:line="480" w:lineRule="auto"/>
      <w:ind w:firstLine="284"/>
      <w:jc w:val="both"/>
      <w:outlineLvl w:val="1"/>
    </w:pPr>
    <w:rPr>
      <w:rFonts w:ascii="Times New Roman" w:eastAsia="Times New Roman" w:hAnsi="Times New Roman" w:cs="David"/>
      <w:sz w:val="24"/>
      <w:szCs w:val="24"/>
    </w:rPr>
  </w:style>
  <w:style w:type="character" w:customStyle="1" w:styleId="20">
    <w:name w:val="סגנון סגנון סגנון מיושר לשני הצדדים מרווח בין שורות:  כפול + (מורכב...2 תו"/>
    <w:basedOn w:val="a0"/>
    <w:link w:val="2"/>
    <w:rsid w:val="006B0DF0"/>
    <w:rPr>
      <w:rFonts w:ascii="Times New Roman" w:eastAsia="Times New Roman" w:hAnsi="Times New Roman" w:cs="David"/>
      <w:sz w:val="24"/>
      <w:szCs w:val="24"/>
    </w:rPr>
  </w:style>
  <w:style w:type="character" w:styleId="ad">
    <w:name w:val="endnote reference"/>
    <w:basedOn w:val="a0"/>
    <w:uiPriority w:val="99"/>
    <w:semiHidden/>
    <w:unhideWhenUsed/>
    <w:rsid w:val="00500C5E"/>
    <w:rPr>
      <w:vertAlign w:val="superscript"/>
    </w:rPr>
  </w:style>
  <w:style w:type="paragraph" w:styleId="ae">
    <w:name w:val="Balloon Text"/>
    <w:basedOn w:val="a"/>
    <w:link w:val="af"/>
    <w:uiPriority w:val="99"/>
    <w:semiHidden/>
    <w:unhideWhenUsed/>
    <w:rsid w:val="00F203A3"/>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F203A3"/>
    <w:rPr>
      <w:rFonts w:ascii="Tahoma" w:hAnsi="Tahoma" w:cs="Tahoma"/>
      <w:sz w:val="16"/>
      <w:szCs w:val="16"/>
    </w:rPr>
  </w:style>
  <w:style w:type="paragraph" w:styleId="af0">
    <w:name w:val="Title"/>
    <w:basedOn w:val="a"/>
    <w:link w:val="af1"/>
    <w:uiPriority w:val="99"/>
    <w:qFormat/>
    <w:rsid w:val="00B6398B"/>
    <w:pPr>
      <w:overflowPunct w:val="0"/>
      <w:autoSpaceDE w:val="0"/>
      <w:autoSpaceDN w:val="0"/>
      <w:adjustRightInd w:val="0"/>
      <w:spacing w:after="0" w:line="360" w:lineRule="auto"/>
      <w:jc w:val="center"/>
      <w:textAlignment w:val="baseline"/>
    </w:pPr>
    <w:rPr>
      <w:rFonts w:ascii="Guttman Yad-Brush" w:eastAsia="Times New Roman" w:hAnsi="Guttman Yad-Brush" w:cs="ShalomMF"/>
      <w:b/>
      <w:bCs/>
      <w:sz w:val="64"/>
      <w:szCs w:val="64"/>
      <w:lang w:val="x-none" w:eastAsia="x-none"/>
    </w:rPr>
  </w:style>
  <w:style w:type="character" w:customStyle="1" w:styleId="af1">
    <w:name w:val="כותרת טקסט תו"/>
    <w:basedOn w:val="a0"/>
    <w:link w:val="af0"/>
    <w:uiPriority w:val="99"/>
    <w:rsid w:val="00B6398B"/>
    <w:rPr>
      <w:rFonts w:ascii="Guttman Yad-Brush" w:eastAsia="Times New Roman" w:hAnsi="Guttman Yad-Brush" w:cs="ShalomMF"/>
      <w:b/>
      <w:bCs/>
      <w:sz w:val="64"/>
      <w:szCs w:val="6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7175">
      <w:bodyDiv w:val="1"/>
      <w:marLeft w:val="0"/>
      <w:marRight w:val="0"/>
      <w:marTop w:val="0"/>
      <w:marBottom w:val="0"/>
      <w:divBdr>
        <w:top w:val="none" w:sz="0" w:space="0" w:color="auto"/>
        <w:left w:val="none" w:sz="0" w:space="0" w:color="auto"/>
        <w:bottom w:val="none" w:sz="0" w:space="0" w:color="auto"/>
        <w:right w:val="none" w:sz="0" w:space="0" w:color="auto"/>
      </w:divBdr>
    </w:div>
    <w:div w:id="16824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ad117@walla.co.il" TargetMode="External"/><Relationship Id="rId18" Type="http://schemas.openxmlformats.org/officeDocument/2006/relationships/hyperlink" Target="mailto:yairs@telhai.ac.il" TargetMode="External"/><Relationship Id="rId26" Type="http://schemas.openxmlformats.org/officeDocument/2006/relationships/hyperlink" Target="mailto:mustafa@telhai.ac.il" TargetMode="External"/><Relationship Id="rId39" Type="http://schemas.openxmlformats.org/officeDocument/2006/relationships/hyperlink" Target="mailto:droryuvl@post.tau.ac.il" TargetMode="External"/><Relationship Id="rId21" Type="http://schemas.openxmlformats.org/officeDocument/2006/relationships/hyperlink" Target="mailto:anaty@yvc.ac.il" TargetMode="External"/><Relationship Id="rId34" Type="http://schemas.openxmlformats.org/officeDocument/2006/relationships/hyperlink" Target="mailto:talis@bgu.ac.il" TargetMode="External"/><Relationship Id="rId42" Type="http://schemas.openxmlformats.org/officeDocument/2006/relationships/hyperlink" Target="mailto:estiyan@gmail.com" TargetMode="External"/><Relationship Id="rId47" Type="http://schemas.openxmlformats.org/officeDocument/2006/relationships/hyperlink" Target="mailto:suwaedm@hotmail.com" TargetMode="External"/><Relationship Id="rId50" Type="http://schemas.openxmlformats.org/officeDocument/2006/relationships/hyperlink" Target="mailto:hagitklib@gmail.com" TargetMode="External"/><Relationship Id="rId55" Type="http://schemas.openxmlformats.org/officeDocument/2006/relationships/hyperlink" Target="mailto:Zehavit3@gmail.com" TargetMode="External"/><Relationship Id="rId7" Type="http://schemas.openxmlformats.org/officeDocument/2006/relationships/footnotes" Target="footnotes.xml"/><Relationship Id="rId12" Type="http://schemas.openxmlformats.org/officeDocument/2006/relationships/hyperlink" Target="mailto:mankal@kinneret.ac.il" TargetMode="External"/><Relationship Id="rId17" Type="http://schemas.openxmlformats.org/officeDocument/2006/relationships/hyperlink" Target="mailto:droryuvl@gmail.com" TargetMode="External"/><Relationship Id="rId25" Type="http://schemas.openxmlformats.org/officeDocument/2006/relationships/hyperlink" Target="mailto:smadarsinai53@gmail.com" TargetMode="External"/><Relationship Id="rId33" Type="http://schemas.openxmlformats.org/officeDocument/2006/relationships/hyperlink" Target="mailto:dorit@iyha.org.il" TargetMode="External"/><Relationship Id="rId38" Type="http://schemas.openxmlformats.org/officeDocument/2006/relationships/hyperlink" Target="mailto:itsik.dahan@mail.huji.ac.il" TargetMode="External"/><Relationship Id="rId46" Type="http://schemas.openxmlformats.org/officeDocument/2006/relationships/hyperlink" Target="mailto:smadarsinai53@gmail.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tsik.dahan@mail.huji.ac.il" TargetMode="External"/><Relationship Id="rId20" Type="http://schemas.openxmlformats.org/officeDocument/2006/relationships/hyperlink" Target="mailto:estiyan@gmail.com" TargetMode="External"/><Relationship Id="rId29" Type="http://schemas.openxmlformats.org/officeDocument/2006/relationships/hyperlink" Target="mailto:renanan@post.bgu.ac.il" TargetMode="External"/><Relationship Id="rId41" Type="http://schemas.openxmlformats.org/officeDocument/2006/relationships/hyperlink" Target="mailto:dorontimor@gmail.com" TargetMode="External"/><Relationship Id="rId54" Type="http://schemas.openxmlformats.org/officeDocument/2006/relationships/hyperlink" Target="mailto:dorit@iyha.org.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sin@post.tau.ac.il" TargetMode="External"/><Relationship Id="rId24" Type="http://schemas.openxmlformats.org/officeDocument/2006/relationships/hyperlink" Target="mailto:suwaedm@hotmail.com" TargetMode="External"/><Relationship Id="rId32" Type="http://schemas.openxmlformats.org/officeDocument/2006/relationships/hyperlink" Target="mailto:Oded30@kaye.ac.il" TargetMode="External"/><Relationship Id="rId37" Type="http://schemas.openxmlformats.org/officeDocument/2006/relationships/hyperlink" Target="mailto:adibarel@013.net" TargetMode="External"/><Relationship Id="rId40" Type="http://schemas.openxmlformats.org/officeDocument/2006/relationships/hyperlink" Target="mailto:yairs@telhai.ac.il" TargetMode="External"/><Relationship Id="rId45" Type="http://schemas.openxmlformats.org/officeDocument/2006/relationships/hyperlink" Target="mailto:claranadir@walla.com" TargetMode="External"/><Relationship Id="rId53" Type="http://schemas.openxmlformats.org/officeDocument/2006/relationships/hyperlink" Target="mailto:Oded30@kaye.ac.il"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ibarel@013.net" TargetMode="External"/><Relationship Id="rId23" Type="http://schemas.openxmlformats.org/officeDocument/2006/relationships/hyperlink" Target="mailto:claranadir@walla.com" TargetMode="External"/><Relationship Id="rId28" Type="http://schemas.openxmlformats.org/officeDocument/2006/relationships/hyperlink" Target="mailto:hagitklib@gmail.com" TargetMode="External"/><Relationship Id="rId36" Type="http://schemas.openxmlformats.org/officeDocument/2006/relationships/hyperlink" Target="mailto:ran.aaronsohn@mail.huji.ac.il" TargetMode="External"/><Relationship Id="rId49" Type="http://schemas.openxmlformats.org/officeDocument/2006/relationships/hyperlink" Target="mailto:ronelatia@gmail.com" TargetMode="External"/><Relationship Id="rId57" Type="http://schemas.openxmlformats.org/officeDocument/2006/relationships/hyperlink" Target="mailto:talits@bgu.ac.il" TargetMode="External"/><Relationship Id="rId10" Type="http://schemas.openxmlformats.org/officeDocument/2006/relationships/image" Target="media/image2.jpeg"/><Relationship Id="rId19" Type="http://schemas.openxmlformats.org/officeDocument/2006/relationships/hyperlink" Target="mailto:dorontimor@gmail.com" TargetMode="External"/><Relationship Id="rId31" Type="http://schemas.openxmlformats.org/officeDocument/2006/relationships/hyperlink" Target="mailto:miru@013.net" TargetMode="External"/><Relationship Id="rId44" Type="http://schemas.openxmlformats.org/officeDocument/2006/relationships/hyperlink" Target="mailto:k71966@gmail.com" TargetMode="External"/><Relationship Id="rId52" Type="http://schemas.openxmlformats.org/officeDocument/2006/relationships/hyperlink" Target="mailto:niritr@013.net"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n.aaronsohn@mail.huji.ac.il" TargetMode="External"/><Relationship Id="rId22" Type="http://schemas.openxmlformats.org/officeDocument/2006/relationships/hyperlink" Target="mailto:k71966@gmail.com" TargetMode="External"/><Relationship Id="rId27" Type="http://schemas.openxmlformats.org/officeDocument/2006/relationships/hyperlink" Target="mailto:ronelatia@gmail.com" TargetMode="External"/><Relationship Id="rId30" Type="http://schemas.openxmlformats.org/officeDocument/2006/relationships/hyperlink" Target="mailto:niritr@013.net%20" TargetMode="External"/><Relationship Id="rId35" Type="http://schemas.openxmlformats.org/officeDocument/2006/relationships/hyperlink" Target="mailto:adad117@walla.co.il" TargetMode="External"/><Relationship Id="rId43" Type="http://schemas.openxmlformats.org/officeDocument/2006/relationships/hyperlink" Target="mailto:anaty@yvc.ac.il" TargetMode="External"/><Relationship Id="rId48" Type="http://schemas.openxmlformats.org/officeDocument/2006/relationships/hyperlink" Target="mailto:mustafa@telhai.ac.il" TargetMode="External"/><Relationship Id="rId56" Type="http://schemas.openxmlformats.org/officeDocument/2006/relationships/hyperlink" Target="mailto:miru@013.net" TargetMode="External"/><Relationship Id="rId8" Type="http://schemas.openxmlformats.org/officeDocument/2006/relationships/endnotes" Target="endnotes.xml"/><Relationship Id="rId51" Type="http://schemas.openxmlformats.org/officeDocument/2006/relationships/hyperlink" Target="mailto:renanan@post.bgu.ac.il"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87FB-E4B9-484C-BE2C-3493D37B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10976</Words>
  <Characters>54885</Characters>
  <Application>Microsoft Office Word</Application>
  <DocSecurity>0</DocSecurity>
  <Lines>457</Lines>
  <Paragraphs>131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dc:creator>
  <cp:lastModifiedBy>User</cp:lastModifiedBy>
  <cp:revision>2</cp:revision>
  <dcterms:created xsi:type="dcterms:W3CDTF">2015-02-09T11:02:00Z</dcterms:created>
  <dcterms:modified xsi:type="dcterms:W3CDTF">2015-02-09T11:02:00Z</dcterms:modified>
</cp:coreProperties>
</file>